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0C" w:rsidRPr="00EB0C90" w:rsidRDefault="004E63D5" w:rsidP="00EB0C90">
      <w:pPr>
        <w:spacing w:line="360" w:lineRule="auto"/>
        <w:jc w:val="center"/>
        <w:rPr>
          <w:b/>
          <w:sz w:val="28"/>
          <w:szCs w:val="28"/>
        </w:rPr>
      </w:pPr>
      <w:r>
        <w:rPr>
          <w:b/>
          <w:sz w:val="28"/>
          <w:szCs w:val="28"/>
        </w:rPr>
        <w:t>Г</w:t>
      </w:r>
      <w:r w:rsidR="002175A4">
        <w:rPr>
          <w:b/>
          <w:sz w:val="28"/>
          <w:szCs w:val="28"/>
        </w:rPr>
        <w:t>еографія</w:t>
      </w:r>
      <w:r w:rsidR="004551E8">
        <w:rPr>
          <w:b/>
          <w:sz w:val="28"/>
          <w:szCs w:val="28"/>
        </w:rPr>
        <w:t xml:space="preserve"> </w:t>
      </w:r>
    </w:p>
    <w:p w:rsidR="00DA4F7B" w:rsidRPr="00EB0C90" w:rsidRDefault="004551E8" w:rsidP="00EB0C90">
      <w:pPr>
        <w:ind w:firstLine="708"/>
        <w:jc w:val="both"/>
        <w:rPr>
          <w:sz w:val="28"/>
          <w:szCs w:val="28"/>
        </w:rPr>
      </w:pPr>
      <w:r w:rsidRPr="00EB0C90">
        <w:rPr>
          <w:color w:val="000000"/>
          <w:sz w:val="28"/>
          <w:szCs w:val="28"/>
        </w:rPr>
        <w:t>Вивчення географії у 2012-2013</w:t>
      </w:r>
      <w:r w:rsidR="00AF330C" w:rsidRPr="00EB0C90">
        <w:rPr>
          <w:color w:val="000000"/>
          <w:sz w:val="28"/>
          <w:szCs w:val="28"/>
        </w:rPr>
        <w:t xml:space="preserve"> навчальному році буде здійснюватись за збірниками програм</w:t>
      </w:r>
      <w:r w:rsidR="00104B38" w:rsidRPr="00EB0C90">
        <w:rPr>
          <w:color w:val="000000"/>
          <w:sz w:val="28"/>
          <w:szCs w:val="28"/>
        </w:rPr>
        <w:t>:</w:t>
      </w:r>
    </w:p>
    <w:p w:rsidR="00DA4F7B" w:rsidRPr="00EB0C90" w:rsidRDefault="00AF330C" w:rsidP="00EB0C90">
      <w:pPr>
        <w:ind w:firstLine="708"/>
        <w:jc w:val="both"/>
        <w:rPr>
          <w:sz w:val="28"/>
          <w:szCs w:val="28"/>
        </w:rPr>
      </w:pPr>
      <w:r w:rsidRPr="00EB0C90">
        <w:rPr>
          <w:sz w:val="28"/>
          <w:szCs w:val="28"/>
        </w:rPr>
        <w:t>Програми для загальноосвітніх навчальних закладів</w:t>
      </w:r>
      <w:r w:rsidR="00DA4F7B" w:rsidRPr="00EB0C90">
        <w:rPr>
          <w:sz w:val="28"/>
          <w:szCs w:val="28"/>
        </w:rPr>
        <w:t>. Географія. Економіка. 6-11; видавництво</w:t>
      </w:r>
      <w:r w:rsidRPr="00EB0C90">
        <w:rPr>
          <w:sz w:val="28"/>
          <w:szCs w:val="28"/>
        </w:rPr>
        <w:t xml:space="preserve"> Перун. 2005,2006 рр.</w:t>
      </w:r>
    </w:p>
    <w:p w:rsidR="00DA4F7B" w:rsidRPr="00EB0C90" w:rsidRDefault="00AF330C" w:rsidP="00EB0C90">
      <w:pPr>
        <w:ind w:firstLine="708"/>
        <w:jc w:val="both"/>
        <w:rPr>
          <w:sz w:val="28"/>
          <w:szCs w:val="28"/>
        </w:rPr>
      </w:pPr>
      <w:r w:rsidRPr="00EB0C90">
        <w:rPr>
          <w:sz w:val="28"/>
          <w:szCs w:val="28"/>
        </w:rPr>
        <w:t xml:space="preserve">Програми для загальноосвітніх навчальних закладів. Географія. Економіка. </w:t>
      </w:r>
      <w:r w:rsidR="00DA4F7B" w:rsidRPr="00EB0C90">
        <w:rPr>
          <w:sz w:val="28"/>
          <w:szCs w:val="28"/>
        </w:rPr>
        <w:t xml:space="preserve">видавництво </w:t>
      </w:r>
      <w:r w:rsidRPr="00EB0C90">
        <w:rPr>
          <w:sz w:val="28"/>
          <w:szCs w:val="28"/>
        </w:rPr>
        <w:t>Навчальна книга; 2005.</w:t>
      </w:r>
    </w:p>
    <w:p w:rsidR="00DA4F7B" w:rsidRPr="00EB0C90" w:rsidRDefault="00AF330C" w:rsidP="00EB0C90">
      <w:pPr>
        <w:ind w:firstLine="708"/>
        <w:jc w:val="both"/>
        <w:rPr>
          <w:sz w:val="28"/>
          <w:szCs w:val="28"/>
        </w:rPr>
      </w:pPr>
      <w:r w:rsidRPr="00EB0C90">
        <w:rPr>
          <w:sz w:val="28"/>
          <w:szCs w:val="28"/>
        </w:rPr>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w:t>
      </w:r>
      <w:r w:rsidRPr="00EB0C90">
        <w:rPr>
          <w:sz w:val="28"/>
          <w:szCs w:val="28"/>
          <w:lang w:val="ru-RU"/>
        </w:rPr>
        <w:t xml:space="preserve"> </w:t>
      </w:r>
      <w:r w:rsidRPr="00EB0C90">
        <w:rPr>
          <w:sz w:val="28"/>
          <w:szCs w:val="28"/>
        </w:rPr>
        <w:t>в</w:t>
      </w:r>
      <w:r w:rsidR="00DA4F7B" w:rsidRPr="00EB0C90">
        <w:rPr>
          <w:sz w:val="28"/>
          <w:szCs w:val="28"/>
        </w:rPr>
        <w:t>идавницт</w:t>
      </w:r>
      <w:r w:rsidRPr="00EB0C90">
        <w:rPr>
          <w:sz w:val="28"/>
          <w:szCs w:val="28"/>
        </w:rPr>
        <w:t>во Вікторія; 2008</w:t>
      </w:r>
      <w:r w:rsidR="00DA4F7B" w:rsidRPr="00EB0C90">
        <w:rPr>
          <w:sz w:val="28"/>
          <w:szCs w:val="28"/>
        </w:rPr>
        <w:t>.</w:t>
      </w:r>
    </w:p>
    <w:p w:rsidR="004551E8" w:rsidRPr="00EB0C90" w:rsidRDefault="004551E8" w:rsidP="00EB0C90">
      <w:pPr>
        <w:ind w:firstLine="708"/>
        <w:jc w:val="both"/>
        <w:rPr>
          <w:sz w:val="28"/>
          <w:szCs w:val="28"/>
        </w:rPr>
      </w:pPr>
      <w:r w:rsidRPr="00EB0C90">
        <w:rPr>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AF330C" w:rsidRPr="00EB0C90" w:rsidRDefault="00AF330C" w:rsidP="00EB0C90">
      <w:pPr>
        <w:jc w:val="both"/>
        <w:rPr>
          <w:sz w:val="28"/>
          <w:szCs w:val="28"/>
        </w:rPr>
      </w:pPr>
      <w:r w:rsidRPr="00EB0C90">
        <w:rPr>
          <w:sz w:val="28"/>
          <w:szCs w:val="28"/>
        </w:rPr>
        <w:t>Географічні курси вивчатимуться в уже традиційному порядку:</w:t>
      </w:r>
    </w:p>
    <w:p w:rsidR="00AF330C" w:rsidRPr="00EB0C90" w:rsidRDefault="00AF330C" w:rsidP="00EB0C90">
      <w:pPr>
        <w:ind w:firstLine="708"/>
        <w:jc w:val="both"/>
        <w:rPr>
          <w:sz w:val="28"/>
          <w:szCs w:val="28"/>
        </w:rPr>
      </w:pPr>
      <w:r w:rsidRPr="00EB0C90">
        <w:rPr>
          <w:sz w:val="28"/>
          <w:szCs w:val="28"/>
        </w:rPr>
        <w:t>6 клас –</w:t>
      </w:r>
      <w:r w:rsidR="007629EB" w:rsidRPr="00EB0C90">
        <w:rPr>
          <w:sz w:val="28"/>
          <w:szCs w:val="28"/>
        </w:rPr>
        <w:t xml:space="preserve"> </w:t>
      </w:r>
      <w:r w:rsidRPr="00EB0C90">
        <w:rPr>
          <w:sz w:val="28"/>
          <w:szCs w:val="28"/>
        </w:rPr>
        <w:t>«Загальна географія» закладає основи формування у школярів понятійно-термінологічного апарату фізичної географії, через розгляд на доступному віковому рівні знань про географічну оболонку, закономірності її будови  і розвитку. Вивчення спрямоване на формування планетарних уявлень про Землю, взаємодію і взаємопроникнення компонентів природи в межах географічної оболонки. Основні підручники, що можуть бути використані при вивчені зазначеного курсу це:</w:t>
      </w:r>
    </w:p>
    <w:p w:rsidR="00AF330C" w:rsidRPr="00EB0C90" w:rsidRDefault="00AF330C" w:rsidP="00EB0C90">
      <w:pPr>
        <w:jc w:val="both"/>
        <w:rPr>
          <w:sz w:val="28"/>
          <w:szCs w:val="28"/>
        </w:rPr>
      </w:pPr>
      <w:r w:rsidRPr="00EB0C90">
        <w:rPr>
          <w:sz w:val="28"/>
          <w:szCs w:val="28"/>
        </w:rPr>
        <w:t xml:space="preserve"> Географія. 6кл. Пестушко В.Ю., Уварова</w:t>
      </w:r>
      <w:r w:rsidRPr="00EB0C90">
        <w:rPr>
          <w:sz w:val="28"/>
          <w:szCs w:val="28"/>
          <w:lang w:val="ru-RU"/>
        </w:rPr>
        <w:t xml:space="preserve"> </w:t>
      </w:r>
      <w:r w:rsidRPr="00EB0C90">
        <w:rPr>
          <w:sz w:val="28"/>
          <w:szCs w:val="28"/>
        </w:rPr>
        <w:t>Г.Ш. Ґенеза</w:t>
      </w:r>
      <w:r w:rsidR="008D529E">
        <w:rPr>
          <w:sz w:val="28"/>
          <w:szCs w:val="28"/>
        </w:rPr>
        <w:t>.</w:t>
      </w:r>
      <w:r w:rsidRPr="00EB0C90">
        <w:rPr>
          <w:sz w:val="28"/>
          <w:szCs w:val="28"/>
        </w:rPr>
        <w:t xml:space="preserve"> 2006</w:t>
      </w:r>
    </w:p>
    <w:p w:rsidR="00AF330C" w:rsidRPr="00EB0C90" w:rsidRDefault="00AF330C" w:rsidP="00EB0C90">
      <w:pPr>
        <w:jc w:val="both"/>
        <w:rPr>
          <w:sz w:val="28"/>
          <w:szCs w:val="28"/>
        </w:rPr>
      </w:pPr>
      <w:r w:rsidRPr="00EB0C90">
        <w:rPr>
          <w:sz w:val="28"/>
          <w:szCs w:val="28"/>
        </w:rPr>
        <w:t>Загальна географія.6 кл. Бойко В.М., Міхелі С.В. Педагогічна преса. 2006</w:t>
      </w:r>
    </w:p>
    <w:p w:rsidR="00AF330C" w:rsidRPr="00EB0C90" w:rsidRDefault="00AF330C" w:rsidP="00EB0C90">
      <w:pPr>
        <w:jc w:val="both"/>
        <w:rPr>
          <w:sz w:val="28"/>
          <w:szCs w:val="28"/>
        </w:rPr>
      </w:pPr>
      <w:r w:rsidRPr="00EB0C90">
        <w:rPr>
          <w:sz w:val="28"/>
          <w:szCs w:val="28"/>
        </w:rPr>
        <w:t xml:space="preserve"> Географія. 6 кл. Скуратович О.Я. та інш. Педагогічна преса. 2006</w:t>
      </w:r>
    </w:p>
    <w:p w:rsidR="00AF330C" w:rsidRPr="00EB0C90" w:rsidRDefault="00AF330C" w:rsidP="00EB0C90">
      <w:pPr>
        <w:jc w:val="both"/>
        <w:rPr>
          <w:sz w:val="28"/>
          <w:szCs w:val="28"/>
        </w:rPr>
      </w:pPr>
      <w:r w:rsidRPr="00EB0C90">
        <w:rPr>
          <w:sz w:val="28"/>
          <w:szCs w:val="28"/>
        </w:rPr>
        <w:t xml:space="preserve">Загальна географія. 6 кл. </w:t>
      </w:r>
      <w:r w:rsidRPr="00EB0C90">
        <w:rPr>
          <w:bCs/>
          <w:sz w:val="28"/>
          <w:szCs w:val="28"/>
        </w:rPr>
        <w:t>Булава Л.М., Мащенко О.М., Ільченко В.Р. Довкілля-К. 2006</w:t>
      </w:r>
    </w:p>
    <w:p w:rsidR="00AF330C" w:rsidRPr="00EB0C90" w:rsidRDefault="00AF330C" w:rsidP="00EB0C90">
      <w:pPr>
        <w:jc w:val="both"/>
        <w:rPr>
          <w:sz w:val="28"/>
          <w:szCs w:val="28"/>
        </w:rPr>
      </w:pPr>
      <w:r w:rsidRPr="00EB0C90">
        <w:rPr>
          <w:sz w:val="28"/>
          <w:szCs w:val="28"/>
        </w:rPr>
        <w:t>Географія.</w:t>
      </w:r>
      <w:r w:rsidRPr="00EB0C90">
        <w:rPr>
          <w:bCs/>
          <w:sz w:val="28"/>
          <w:szCs w:val="28"/>
        </w:rPr>
        <w:t xml:space="preserve"> 6 кл. Кобернік С.Г., Коваленко Р.Р. Навчальна книга. 2006</w:t>
      </w:r>
    </w:p>
    <w:p w:rsidR="00AF330C" w:rsidRPr="00EB0C90" w:rsidRDefault="00AF330C" w:rsidP="00EB0C90">
      <w:pPr>
        <w:ind w:firstLine="708"/>
        <w:jc w:val="both"/>
        <w:rPr>
          <w:sz w:val="28"/>
          <w:szCs w:val="28"/>
        </w:rPr>
      </w:pPr>
      <w:r w:rsidRPr="00EB0C90">
        <w:rPr>
          <w:sz w:val="28"/>
          <w:szCs w:val="28"/>
        </w:rPr>
        <w:t>7 клас – «Географія материків і океанів»</w:t>
      </w:r>
      <w:r w:rsidR="00104B38" w:rsidRPr="00EB0C90">
        <w:rPr>
          <w:sz w:val="28"/>
          <w:szCs w:val="28"/>
        </w:rPr>
        <w:t xml:space="preserve"> навчальний предмет</w:t>
      </w:r>
      <w:r w:rsidRPr="00EB0C90">
        <w:rPr>
          <w:sz w:val="28"/>
          <w:szCs w:val="28"/>
        </w:rPr>
        <w:t>, який розкриває знання про диференціацію і цілісність природи Землі, розширює  і конкретизує уявлення учнів походження материків і океанів, просторову неоднорідність Землі, прояв географічних закономірностей на глобальному  і регіональному рівнях, особливості життя та діяльності людей у різних географічних умовах, закріплюються  навички роботи з загальногеографічними та тематичними картами. Основні підручники, що можуть бути використані при вивчені зазначеного курсу це:</w:t>
      </w:r>
    </w:p>
    <w:p w:rsidR="00AF330C" w:rsidRPr="00EB0C90" w:rsidRDefault="00AF330C" w:rsidP="00EB0C90">
      <w:pPr>
        <w:jc w:val="both"/>
        <w:rPr>
          <w:sz w:val="28"/>
          <w:szCs w:val="28"/>
        </w:rPr>
      </w:pPr>
      <w:r w:rsidRPr="00EB0C90">
        <w:rPr>
          <w:sz w:val="28"/>
          <w:szCs w:val="28"/>
        </w:rPr>
        <w:t>Географія материків і океанів. 7 кл.</w:t>
      </w:r>
      <w:r w:rsidRPr="00EB0C90">
        <w:rPr>
          <w:bCs/>
          <w:sz w:val="28"/>
          <w:szCs w:val="28"/>
        </w:rPr>
        <w:t xml:space="preserve"> Бой</w:t>
      </w:r>
      <w:r w:rsidR="008D529E">
        <w:rPr>
          <w:bCs/>
          <w:sz w:val="28"/>
          <w:szCs w:val="28"/>
        </w:rPr>
        <w:t>ко В.М., Міхелі С.В. Зодіак-ЕКО.</w:t>
      </w:r>
      <w:r w:rsidRPr="00EB0C90">
        <w:rPr>
          <w:bCs/>
          <w:sz w:val="28"/>
          <w:szCs w:val="28"/>
        </w:rPr>
        <w:t xml:space="preserve"> 2007</w:t>
      </w:r>
    </w:p>
    <w:p w:rsidR="00AF330C" w:rsidRPr="00EB0C90" w:rsidRDefault="00AF330C" w:rsidP="00EB0C90">
      <w:pPr>
        <w:jc w:val="both"/>
        <w:rPr>
          <w:sz w:val="28"/>
          <w:szCs w:val="28"/>
        </w:rPr>
      </w:pPr>
      <w:r w:rsidRPr="00EB0C90">
        <w:rPr>
          <w:sz w:val="28"/>
          <w:szCs w:val="28"/>
        </w:rPr>
        <w:t xml:space="preserve">Географія материків і океанів. 7 кл. </w:t>
      </w:r>
      <w:r w:rsidRPr="00EB0C90">
        <w:rPr>
          <w:bCs/>
          <w:sz w:val="28"/>
          <w:szCs w:val="28"/>
        </w:rPr>
        <w:t>Пес</w:t>
      </w:r>
      <w:r w:rsidR="008D529E">
        <w:rPr>
          <w:bCs/>
          <w:sz w:val="28"/>
          <w:szCs w:val="28"/>
        </w:rPr>
        <w:t>тушко В.Ю., Уварова Г.Ш. Ґенеза.</w:t>
      </w:r>
      <w:r w:rsidRPr="00EB0C90">
        <w:rPr>
          <w:bCs/>
          <w:sz w:val="28"/>
          <w:szCs w:val="28"/>
        </w:rPr>
        <w:t xml:space="preserve"> 2007</w:t>
      </w:r>
    </w:p>
    <w:p w:rsidR="00AF330C" w:rsidRPr="00EB0C90" w:rsidRDefault="00AF330C" w:rsidP="00EB0C90">
      <w:pPr>
        <w:jc w:val="both"/>
        <w:rPr>
          <w:bCs/>
          <w:sz w:val="28"/>
          <w:szCs w:val="28"/>
        </w:rPr>
      </w:pPr>
      <w:r w:rsidRPr="00EB0C90">
        <w:rPr>
          <w:sz w:val="28"/>
          <w:szCs w:val="28"/>
        </w:rPr>
        <w:t>Географія материків і океанів.7 кл.</w:t>
      </w:r>
      <w:r w:rsidRPr="00EB0C90">
        <w:rPr>
          <w:bCs/>
          <w:sz w:val="28"/>
          <w:szCs w:val="28"/>
        </w:rPr>
        <w:t xml:space="preserve"> Кобернік С.Г., </w:t>
      </w:r>
      <w:r w:rsidR="008D529E">
        <w:rPr>
          <w:bCs/>
          <w:sz w:val="28"/>
          <w:szCs w:val="28"/>
        </w:rPr>
        <w:t>Коваленко Р.Р.  Навчальна книга.</w:t>
      </w:r>
      <w:r w:rsidR="00257A56" w:rsidRPr="00EB0C90">
        <w:rPr>
          <w:bCs/>
          <w:sz w:val="28"/>
          <w:szCs w:val="28"/>
        </w:rPr>
        <w:t xml:space="preserve"> </w:t>
      </w:r>
      <w:r w:rsidRPr="00EB0C90">
        <w:rPr>
          <w:bCs/>
          <w:sz w:val="28"/>
          <w:szCs w:val="28"/>
        </w:rPr>
        <w:t>2007</w:t>
      </w:r>
    </w:p>
    <w:p w:rsidR="00AF330C" w:rsidRPr="00EB0C90" w:rsidRDefault="00AF330C" w:rsidP="00EB0C90">
      <w:pPr>
        <w:pStyle w:val="a5"/>
        <w:ind w:firstLine="708"/>
        <w:jc w:val="both"/>
        <w:rPr>
          <w:sz w:val="28"/>
          <w:szCs w:val="28"/>
        </w:rPr>
      </w:pPr>
      <w:r w:rsidRPr="00EB0C90">
        <w:rPr>
          <w:bCs/>
          <w:sz w:val="28"/>
          <w:szCs w:val="28"/>
        </w:rPr>
        <w:t>8 клас – «Фізична географія України»</w:t>
      </w:r>
      <w:r w:rsidRPr="00EB0C90">
        <w:rPr>
          <w:b/>
          <w:bCs/>
          <w:spacing w:val="-2"/>
          <w:kern w:val="20"/>
          <w:sz w:val="28"/>
          <w:szCs w:val="28"/>
        </w:rPr>
        <w:t xml:space="preserve"> </w:t>
      </w:r>
      <w:r w:rsidR="00104B38" w:rsidRPr="00EB0C90">
        <w:rPr>
          <w:sz w:val="28"/>
          <w:szCs w:val="28"/>
        </w:rPr>
        <w:t>навчальний предмет, який</w:t>
      </w:r>
      <w:r w:rsidRPr="00EB0C90">
        <w:rPr>
          <w:spacing w:val="-2"/>
          <w:kern w:val="20"/>
          <w:sz w:val="28"/>
          <w:szCs w:val="28"/>
        </w:rPr>
        <w:t xml:space="preserve"> забезпечить вивчення  особливостей природи як умо</w:t>
      </w:r>
      <w:r w:rsidRPr="00EB0C90">
        <w:rPr>
          <w:sz w:val="28"/>
          <w:szCs w:val="28"/>
        </w:rPr>
        <w:t xml:space="preserve">ви життя та господарської діяльності людини. На початку вивчення курсу пропонується ознайомлення з </w:t>
      </w:r>
      <w:r w:rsidRPr="00EB0C90">
        <w:rPr>
          <w:sz w:val="28"/>
          <w:szCs w:val="28"/>
        </w:rPr>
        <w:lastRenderedPageBreak/>
        <w:t xml:space="preserve">адміністративно-територiальним поділом України, тому що при вивченні майже всіх фізико- та економіко-географічних об’єктів доводиться постійно звертатися до адміністративних одиниць, знаходячи ці об’єкти на карті. </w:t>
      </w:r>
      <w:r w:rsidR="00104B38" w:rsidRPr="00EB0C90">
        <w:rPr>
          <w:sz w:val="28"/>
          <w:szCs w:val="28"/>
        </w:rPr>
        <w:t xml:space="preserve">Географія </w:t>
      </w:r>
      <w:r w:rsidRPr="00EB0C90">
        <w:rPr>
          <w:sz w:val="28"/>
          <w:szCs w:val="28"/>
        </w:rPr>
        <w:t>8-го класу є завершальним для шкільної природничо-географічної освіти, тому значна увага під час його викладання приділяється, крім вивчення нових понять і закономірностей, поглибленню й узагальненню теоретичних знань з фізичної географії.</w:t>
      </w:r>
      <w:r w:rsidR="006606C0" w:rsidRPr="006606C0">
        <w:rPr>
          <w:sz w:val="28"/>
          <w:szCs w:val="28"/>
        </w:rPr>
        <w:t xml:space="preserve"> </w:t>
      </w:r>
      <w:r w:rsidR="006606C0">
        <w:rPr>
          <w:sz w:val="28"/>
          <w:szCs w:val="28"/>
        </w:rPr>
        <w:t>П</w:t>
      </w:r>
      <w:r w:rsidR="006606C0" w:rsidRPr="00EB0C90">
        <w:rPr>
          <w:sz w:val="28"/>
          <w:szCs w:val="28"/>
        </w:rPr>
        <w:t>ідручники, що можуть бути використані при вивчені зазначеного курсу це:</w:t>
      </w:r>
    </w:p>
    <w:p w:rsidR="00AF330C" w:rsidRPr="00EB0C90" w:rsidRDefault="00AF330C" w:rsidP="00EB0C90">
      <w:pPr>
        <w:jc w:val="both"/>
        <w:rPr>
          <w:sz w:val="28"/>
          <w:szCs w:val="28"/>
        </w:rPr>
      </w:pPr>
      <w:r w:rsidRPr="00EB0C90">
        <w:rPr>
          <w:sz w:val="28"/>
          <w:szCs w:val="28"/>
        </w:rPr>
        <w:t>Фізична географія України. 8 кл. Шищенко П.Г., Муніч Н.В. Зодіак-Еко. 2008.</w:t>
      </w:r>
    </w:p>
    <w:p w:rsidR="00AF330C" w:rsidRPr="00EB0C90" w:rsidRDefault="00AF330C" w:rsidP="00EB0C90">
      <w:pPr>
        <w:jc w:val="both"/>
        <w:rPr>
          <w:sz w:val="28"/>
          <w:szCs w:val="28"/>
        </w:rPr>
      </w:pPr>
      <w:r w:rsidRPr="00EB0C90">
        <w:rPr>
          <w:sz w:val="28"/>
          <w:szCs w:val="28"/>
        </w:rPr>
        <w:t>Фізична географія України.8 кл. Дідчук І.Л., Заставец</w:t>
      </w:r>
      <w:r w:rsidR="008D529E">
        <w:rPr>
          <w:sz w:val="28"/>
          <w:szCs w:val="28"/>
        </w:rPr>
        <w:t xml:space="preserve">ька О.В., Брущенко І.В. Прем’єр. </w:t>
      </w:r>
      <w:r w:rsidRPr="00EB0C90">
        <w:rPr>
          <w:sz w:val="28"/>
          <w:szCs w:val="28"/>
        </w:rPr>
        <w:t>2008</w:t>
      </w:r>
    </w:p>
    <w:p w:rsidR="00AF330C" w:rsidRPr="00EB0C90" w:rsidRDefault="00AF330C" w:rsidP="00EB0C90">
      <w:pPr>
        <w:jc w:val="both"/>
        <w:rPr>
          <w:sz w:val="28"/>
          <w:szCs w:val="28"/>
        </w:rPr>
      </w:pPr>
      <w:r w:rsidRPr="00EB0C90">
        <w:rPr>
          <w:sz w:val="28"/>
          <w:szCs w:val="28"/>
        </w:rPr>
        <w:t>Фізична географія України.8 кл. Булава Л.М. та ін. АН ГРО ПЛЮС. 2008</w:t>
      </w:r>
    </w:p>
    <w:p w:rsidR="00AF330C" w:rsidRPr="00EB0C90" w:rsidRDefault="00AF330C" w:rsidP="00EB0C90">
      <w:pPr>
        <w:jc w:val="both"/>
        <w:rPr>
          <w:sz w:val="28"/>
          <w:szCs w:val="28"/>
        </w:rPr>
      </w:pPr>
      <w:r w:rsidRPr="00EB0C90">
        <w:rPr>
          <w:sz w:val="28"/>
          <w:szCs w:val="28"/>
        </w:rPr>
        <w:t>Фізична географія України. Пестушко В.Ю. Ґенеза. 2008</w:t>
      </w:r>
    </w:p>
    <w:p w:rsidR="00AF330C" w:rsidRPr="00EB0C90" w:rsidRDefault="00AF330C" w:rsidP="00EB0C90">
      <w:pPr>
        <w:pStyle w:val="a5"/>
        <w:ind w:firstLine="708"/>
        <w:jc w:val="both"/>
        <w:rPr>
          <w:sz w:val="28"/>
          <w:szCs w:val="28"/>
        </w:rPr>
      </w:pPr>
      <w:r w:rsidRPr="00EB0C90">
        <w:rPr>
          <w:spacing w:val="-2"/>
          <w:kern w:val="20"/>
          <w:sz w:val="28"/>
          <w:szCs w:val="28"/>
        </w:rPr>
        <w:t>9 клас</w:t>
      </w:r>
      <w:r w:rsidR="008D529E" w:rsidRPr="00EB0C90">
        <w:rPr>
          <w:bCs/>
          <w:sz w:val="28"/>
          <w:szCs w:val="28"/>
        </w:rPr>
        <w:t xml:space="preserve"> – </w:t>
      </w:r>
      <w:r w:rsidRPr="00EB0C90">
        <w:rPr>
          <w:bCs/>
          <w:spacing w:val="-2"/>
          <w:kern w:val="20"/>
          <w:sz w:val="28"/>
          <w:szCs w:val="28"/>
        </w:rPr>
        <w:t>“Економічна і соціальна геогра</w:t>
      </w:r>
      <w:r w:rsidRPr="00EB0C90">
        <w:rPr>
          <w:sz w:val="28"/>
          <w:szCs w:val="28"/>
        </w:rPr>
        <w:t>фія України”,</w:t>
      </w:r>
      <w:r w:rsidR="00104B38" w:rsidRPr="00EB0C90">
        <w:rPr>
          <w:sz w:val="28"/>
          <w:szCs w:val="28"/>
        </w:rPr>
        <w:t xml:space="preserve"> навчальний предмет</w:t>
      </w:r>
      <w:r w:rsidRPr="00EB0C90">
        <w:rPr>
          <w:sz w:val="28"/>
          <w:szCs w:val="28"/>
        </w:rPr>
        <w:t xml:space="preserve"> в якому розкриваються питання населення і трудових ресурсів держави, розвитку і </w:t>
      </w:r>
      <w:r w:rsidR="006606C0" w:rsidRPr="00EB0C90">
        <w:rPr>
          <w:sz w:val="28"/>
          <w:szCs w:val="28"/>
        </w:rPr>
        <w:t>розміщення</w:t>
      </w:r>
      <w:r w:rsidRPr="00EB0C90">
        <w:rPr>
          <w:sz w:val="28"/>
          <w:szCs w:val="28"/>
        </w:rPr>
        <w:t xml:space="preserve"> господарства. </w:t>
      </w:r>
      <w:r w:rsidR="00104B38" w:rsidRPr="00EB0C90">
        <w:rPr>
          <w:sz w:val="28"/>
          <w:szCs w:val="28"/>
        </w:rPr>
        <w:t>Г</w:t>
      </w:r>
      <w:r w:rsidRPr="00EB0C90">
        <w:rPr>
          <w:sz w:val="28"/>
          <w:szCs w:val="28"/>
        </w:rPr>
        <w:t xml:space="preserve">еографії України в 9-му класі відводиться роль завершального для основної та пропедевтичного для старшої школи. Розглядається питання про історико-географічне формування території. Значна увага приділяється вивченню проблем розміщення населення, його природного і механічного руху, національного складу. Детально аналізується географія галузей господарства країни, зовнішньоекономічних зв’язків та економічних районів України. У цьому курсі розглядаються проблеми сталого розвитку та їх прояв на території України, показано місце України в світі. Цей </w:t>
      </w:r>
      <w:r w:rsidR="00104B38" w:rsidRPr="00EB0C90">
        <w:rPr>
          <w:sz w:val="28"/>
          <w:szCs w:val="28"/>
        </w:rPr>
        <w:t xml:space="preserve">навчальний предмет </w:t>
      </w:r>
      <w:r w:rsidRPr="00EB0C90">
        <w:rPr>
          <w:sz w:val="28"/>
          <w:szCs w:val="28"/>
        </w:rPr>
        <w:t>є також початковим етапом економічної освіти школярів, сприяє їхній адаптації до життя в умовах ринкової економіки, тому програма містить питання про економічну систему України. країни, типи підприємств за формами власності, аналізуються складові економічного потенціалу країни.</w:t>
      </w:r>
      <w:r w:rsidR="006606C0" w:rsidRPr="006606C0">
        <w:rPr>
          <w:sz w:val="28"/>
          <w:szCs w:val="28"/>
        </w:rPr>
        <w:t xml:space="preserve"> </w:t>
      </w:r>
      <w:r w:rsidR="006606C0">
        <w:rPr>
          <w:sz w:val="28"/>
          <w:szCs w:val="28"/>
        </w:rPr>
        <w:t>П</w:t>
      </w:r>
      <w:r w:rsidR="006606C0" w:rsidRPr="00EB0C90">
        <w:rPr>
          <w:sz w:val="28"/>
          <w:szCs w:val="28"/>
        </w:rPr>
        <w:t>ідручники, що можуть бути використані при вивчені зазначеного курсу це:</w:t>
      </w:r>
    </w:p>
    <w:p w:rsidR="00AF330C" w:rsidRPr="00EB0C90" w:rsidRDefault="00AF330C" w:rsidP="006606C0">
      <w:pPr>
        <w:pStyle w:val="a5"/>
        <w:spacing w:after="0"/>
        <w:jc w:val="both"/>
        <w:rPr>
          <w:sz w:val="28"/>
          <w:szCs w:val="28"/>
        </w:rPr>
      </w:pPr>
      <w:r w:rsidRPr="00EB0C90">
        <w:rPr>
          <w:sz w:val="28"/>
          <w:szCs w:val="28"/>
        </w:rPr>
        <w:t>Географія. 9 кл. Пестушко В.Ю., Уварова Г.Ш.</w:t>
      </w:r>
      <w:r w:rsidR="008D529E">
        <w:rPr>
          <w:sz w:val="28"/>
          <w:szCs w:val="28"/>
        </w:rPr>
        <w:t xml:space="preserve"> </w:t>
      </w:r>
      <w:r w:rsidRPr="00EB0C90">
        <w:rPr>
          <w:sz w:val="28"/>
          <w:szCs w:val="28"/>
        </w:rPr>
        <w:t>Генеза. 2009</w:t>
      </w:r>
    </w:p>
    <w:p w:rsidR="00AF330C" w:rsidRPr="00EB0C90" w:rsidRDefault="00AF330C" w:rsidP="006606C0">
      <w:pPr>
        <w:pStyle w:val="a4"/>
        <w:ind w:firstLine="0"/>
        <w:rPr>
          <w:szCs w:val="28"/>
        </w:rPr>
      </w:pPr>
      <w:r w:rsidRPr="00EB0C90">
        <w:rPr>
          <w:szCs w:val="28"/>
        </w:rPr>
        <w:t>Географія. 9 кл. Садкіна В.І., Гончаренко О.В. Оберіг. 2009</w:t>
      </w:r>
    </w:p>
    <w:p w:rsidR="00AF330C" w:rsidRPr="00EB0C90" w:rsidRDefault="00AF330C" w:rsidP="006606C0">
      <w:pPr>
        <w:pStyle w:val="a4"/>
        <w:ind w:firstLine="0"/>
        <w:rPr>
          <w:szCs w:val="28"/>
        </w:rPr>
      </w:pPr>
      <w:r w:rsidRPr="00EB0C90">
        <w:rPr>
          <w:szCs w:val="28"/>
        </w:rPr>
        <w:t>Географія. 9 кл. Гілецький Й.Р. Підручники і посібники. 2009</w:t>
      </w:r>
    </w:p>
    <w:p w:rsidR="00AF330C" w:rsidRPr="00EB0C90" w:rsidRDefault="00AF330C" w:rsidP="006606C0">
      <w:pPr>
        <w:pStyle w:val="a4"/>
        <w:ind w:firstLine="0"/>
        <w:rPr>
          <w:szCs w:val="28"/>
        </w:rPr>
      </w:pPr>
      <w:r w:rsidRPr="00EB0C90">
        <w:rPr>
          <w:szCs w:val="28"/>
        </w:rPr>
        <w:t>Географія. 9 кл.</w:t>
      </w:r>
      <w:r w:rsidR="004551E8" w:rsidRPr="00EB0C90">
        <w:rPr>
          <w:szCs w:val="28"/>
        </w:rPr>
        <w:t xml:space="preserve"> Надтока О.Ф., Топузов О.М. </w:t>
      </w:r>
      <w:r w:rsidRPr="00EB0C90">
        <w:rPr>
          <w:szCs w:val="28"/>
        </w:rPr>
        <w:t>Світ знань. 2009</w:t>
      </w:r>
    </w:p>
    <w:p w:rsidR="00AF330C" w:rsidRPr="00EB0C90" w:rsidRDefault="00AF330C" w:rsidP="0027463F">
      <w:pPr>
        <w:ind w:firstLine="708"/>
        <w:jc w:val="both"/>
        <w:rPr>
          <w:sz w:val="28"/>
          <w:szCs w:val="28"/>
        </w:rPr>
      </w:pPr>
      <w:r w:rsidRPr="00EB0C90">
        <w:rPr>
          <w:sz w:val="28"/>
          <w:szCs w:val="28"/>
        </w:rPr>
        <w:t>Як і в попередні роки, вивчення географії України у 8-м</w:t>
      </w:r>
      <w:r w:rsidR="0027463F">
        <w:rPr>
          <w:sz w:val="28"/>
          <w:szCs w:val="28"/>
        </w:rPr>
        <w:t>у та 9-му класах рекомендуємо</w:t>
      </w:r>
      <w:r w:rsidRPr="00EB0C90">
        <w:rPr>
          <w:sz w:val="28"/>
          <w:szCs w:val="28"/>
        </w:rPr>
        <w:t xml:space="preserve"> завершувати викладанням 17-годинних курсів (за рахунок годин варіативної складової навчального плану) «Фізична географія своєї області» та «Економічна та соціальна географія своєї області». Завдяки такому підходу, спираючись на краєзнавчий принцип, вчитель дає наукові географічні поняття на основі вивчення своєї місцевості та допомагає наочно допомогти учневі у вивченні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При викладанні географії своєї о</w:t>
      </w:r>
      <w:r w:rsidR="0027463F">
        <w:rPr>
          <w:sz w:val="28"/>
          <w:szCs w:val="28"/>
        </w:rPr>
        <w:t xml:space="preserve">бласті можна </w:t>
      </w:r>
      <w:r w:rsidR="0027463F">
        <w:rPr>
          <w:sz w:val="28"/>
          <w:szCs w:val="28"/>
        </w:rPr>
        <w:lastRenderedPageBreak/>
        <w:t>використовувати</w:t>
      </w:r>
      <w:r w:rsidRPr="00EB0C90">
        <w:rPr>
          <w:sz w:val="28"/>
          <w:szCs w:val="28"/>
        </w:rPr>
        <w:t xml:space="preserve"> географічні атласи областей України «Моя мала батьківщина» створені колективом видавництва «МАПА-Київ».Викладання такого курсу має здійснюватись відповідно програми «Рідний край». Для викладання такого курсу підготовлено навчально-методичне забезпечення: бібліотека краєзнавчих підручників та програм  по кожному регіону. Це </w:t>
      </w:r>
      <w:r w:rsidR="00104B38" w:rsidRPr="00EB0C90">
        <w:rPr>
          <w:sz w:val="28"/>
          <w:szCs w:val="28"/>
        </w:rPr>
        <w:t>«</w:t>
      </w:r>
      <w:r w:rsidRPr="00EB0C90">
        <w:rPr>
          <w:sz w:val="28"/>
          <w:szCs w:val="28"/>
        </w:rPr>
        <w:t>Київщинознавство. 1-11 класи</w:t>
      </w:r>
      <w:r w:rsidR="00104B38" w:rsidRPr="00EB0C90">
        <w:rPr>
          <w:sz w:val="28"/>
          <w:szCs w:val="28"/>
        </w:rPr>
        <w:t>»</w:t>
      </w:r>
      <w:r w:rsidRPr="00EB0C90">
        <w:rPr>
          <w:sz w:val="28"/>
          <w:szCs w:val="28"/>
        </w:rPr>
        <w:t xml:space="preserve"> (навчальна програма курсу за вибором) Довгань А.І.</w:t>
      </w:r>
      <w:r w:rsidR="0027463F">
        <w:rPr>
          <w:sz w:val="28"/>
          <w:szCs w:val="28"/>
        </w:rPr>
        <w:t xml:space="preserve"> та ін. Київський ІПОПК ; 2009; </w:t>
      </w:r>
      <w:r w:rsidR="00104B38" w:rsidRPr="00EB0C90">
        <w:rPr>
          <w:sz w:val="28"/>
          <w:szCs w:val="28"/>
        </w:rPr>
        <w:t>«</w:t>
      </w:r>
      <w:r w:rsidRPr="00EB0C90">
        <w:rPr>
          <w:sz w:val="28"/>
          <w:szCs w:val="28"/>
        </w:rPr>
        <w:t>Київщинознавство. 3- 11класи</w:t>
      </w:r>
      <w:r w:rsidR="00104B38" w:rsidRPr="00EB0C90">
        <w:rPr>
          <w:sz w:val="28"/>
          <w:szCs w:val="28"/>
        </w:rPr>
        <w:t>»</w:t>
      </w:r>
      <w:r w:rsidR="00B01326" w:rsidRPr="00EB0C90">
        <w:rPr>
          <w:sz w:val="28"/>
          <w:szCs w:val="28"/>
        </w:rPr>
        <w:t xml:space="preserve"> (навчально-методичний комплект</w:t>
      </w:r>
      <w:r w:rsidRPr="00EB0C90">
        <w:rPr>
          <w:sz w:val="28"/>
          <w:szCs w:val="28"/>
        </w:rPr>
        <w:t xml:space="preserve">) Довгань А.І. та ін. Київський ІПОПК; 2009; «Рідний край. Одещина»;  «Рідний край. Полтавщина»; «Рідний край. Хмельниччина.»; </w:t>
      </w:r>
      <w:r w:rsidR="0027463F">
        <w:rPr>
          <w:sz w:val="28"/>
          <w:szCs w:val="28"/>
        </w:rPr>
        <w:t xml:space="preserve">«Рідний край. Кіровоградщина»; </w:t>
      </w:r>
      <w:r w:rsidRPr="00EB0C90">
        <w:rPr>
          <w:sz w:val="28"/>
          <w:szCs w:val="28"/>
        </w:rPr>
        <w:t>«Рідний край. Черкащина»; «Рідний край. Луганщина» а також великий перелік програм і посібників, підготованих і схвалених до використання предметною комісією з географії Науково-методичної ради з питань освіти МОН</w:t>
      </w:r>
      <w:r w:rsidR="00B01326" w:rsidRPr="00EB0C90">
        <w:rPr>
          <w:sz w:val="28"/>
          <w:szCs w:val="28"/>
        </w:rPr>
        <w:t xml:space="preserve">молодьспорт України </w:t>
      </w:r>
      <w:r w:rsidRPr="00EB0C90">
        <w:rPr>
          <w:sz w:val="28"/>
          <w:szCs w:val="28"/>
        </w:rPr>
        <w:t xml:space="preserve">для окремих регіонах країни, районів, а подекуди окремих міст і сіл. </w:t>
      </w:r>
    </w:p>
    <w:p w:rsidR="000E6F77" w:rsidRPr="00EB0C90" w:rsidRDefault="000E6F77" w:rsidP="00EB0C90">
      <w:pPr>
        <w:ind w:firstLine="360"/>
        <w:jc w:val="both"/>
        <w:rPr>
          <w:sz w:val="28"/>
          <w:szCs w:val="28"/>
        </w:rPr>
      </w:pPr>
      <w:r w:rsidRPr="00EB0C90">
        <w:rPr>
          <w:sz w:val="28"/>
          <w:szCs w:val="28"/>
        </w:rPr>
        <w:t>Для підготовки до ДПА використовується «Збірник завдань для державної підсумкової атестації з географії. 9 клас» (авт.</w:t>
      </w:r>
      <w:r w:rsidR="005F7C7F" w:rsidRPr="00EB0C90">
        <w:rPr>
          <w:sz w:val="28"/>
          <w:szCs w:val="28"/>
        </w:rPr>
        <w:t xml:space="preserve"> Р.В. Гладковський, А.І Довгань, Л.Б. Паламарчук, В.В. Совенко)</w:t>
      </w:r>
      <w:r w:rsidR="0027463F">
        <w:rPr>
          <w:sz w:val="28"/>
          <w:szCs w:val="28"/>
        </w:rPr>
        <w:t>.</w:t>
      </w:r>
    </w:p>
    <w:p w:rsidR="00AF330C" w:rsidRPr="00EB0C90" w:rsidRDefault="00AF330C" w:rsidP="00EB0C90">
      <w:pPr>
        <w:ind w:firstLine="360"/>
        <w:jc w:val="both"/>
        <w:rPr>
          <w:sz w:val="28"/>
          <w:szCs w:val="28"/>
        </w:rPr>
      </w:pPr>
      <w:r w:rsidRPr="00EB0C90">
        <w:rPr>
          <w:sz w:val="28"/>
          <w:szCs w:val="28"/>
        </w:rPr>
        <w:t>Необхідно</w:t>
      </w:r>
      <w:r w:rsidR="00AE2670" w:rsidRPr="00EB0C90">
        <w:rPr>
          <w:sz w:val="28"/>
          <w:szCs w:val="28"/>
        </w:rPr>
        <w:t xml:space="preserve">ю складовою успішного навчання </w:t>
      </w:r>
      <w:r w:rsidRPr="00EB0C90">
        <w:rPr>
          <w:sz w:val="28"/>
          <w:szCs w:val="28"/>
        </w:rPr>
        <w:t xml:space="preserve">з географії є </w:t>
      </w:r>
      <w:r w:rsidR="00AE2670" w:rsidRPr="00EB0C90">
        <w:rPr>
          <w:sz w:val="28"/>
          <w:szCs w:val="28"/>
        </w:rPr>
        <w:t>картографічна грамотність</w:t>
      </w:r>
      <w:r w:rsidR="0027463F">
        <w:rPr>
          <w:sz w:val="28"/>
          <w:szCs w:val="28"/>
        </w:rPr>
        <w:t>.</w:t>
      </w:r>
      <w:r w:rsidR="00AE2670" w:rsidRPr="00EB0C90">
        <w:rPr>
          <w:sz w:val="28"/>
          <w:szCs w:val="28"/>
        </w:rPr>
        <w:t xml:space="preserve"> </w:t>
      </w:r>
      <w:r w:rsidRPr="00EB0C90">
        <w:rPr>
          <w:sz w:val="28"/>
          <w:szCs w:val="28"/>
        </w:rPr>
        <w:t>Сучасна картографічна база засобів навчання  представлена стінним картами, атласами, контурними картами комп</w:t>
      </w:r>
      <w:r w:rsidRPr="00EB0C90">
        <w:rPr>
          <w:sz w:val="28"/>
          <w:szCs w:val="28"/>
          <w:lang w:val="ru-RU"/>
        </w:rPr>
        <w:t>’</w:t>
      </w:r>
      <w:r w:rsidRPr="00EB0C90">
        <w:rPr>
          <w:sz w:val="28"/>
          <w:szCs w:val="28"/>
        </w:rPr>
        <w:t xml:space="preserve">ютерними картографічними програмними педагогічними засобами навчання, які видаються двома видавництвами ДНВП «Картографія» та </w:t>
      </w:r>
      <w:r w:rsidR="0074150E" w:rsidRPr="00EB0C90">
        <w:rPr>
          <w:sz w:val="28"/>
          <w:szCs w:val="28"/>
        </w:rPr>
        <w:t>Пр</w:t>
      </w:r>
      <w:r w:rsidR="004551E8" w:rsidRPr="00EB0C90">
        <w:rPr>
          <w:sz w:val="28"/>
          <w:szCs w:val="28"/>
        </w:rPr>
        <w:t xml:space="preserve">АТ </w:t>
      </w:r>
      <w:r w:rsidR="0074150E" w:rsidRPr="00EB0C90">
        <w:rPr>
          <w:sz w:val="28"/>
          <w:szCs w:val="28"/>
        </w:rPr>
        <w:t>«</w:t>
      </w:r>
      <w:r w:rsidRPr="00EB0C90">
        <w:rPr>
          <w:sz w:val="28"/>
          <w:szCs w:val="28"/>
        </w:rPr>
        <w:t>Інститут передових технологій</w:t>
      </w:r>
      <w:r w:rsidR="0074150E" w:rsidRPr="00EB0C90">
        <w:rPr>
          <w:sz w:val="28"/>
          <w:szCs w:val="28"/>
        </w:rPr>
        <w:t>»</w:t>
      </w:r>
      <w:r w:rsidRPr="00EB0C90">
        <w:rPr>
          <w:sz w:val="28"/>
          <w:szCs w:val="28"/>
        </w:rPr>
        <w:t xml:space="preserve"> їх продукція пройшла науково-методичну експертизу предметної комісії та комісії із засобів навчання та шкільного обладнання та отримала грифи «Рекомендовано МОН</w:t>
      </w:r>
      <w:r w:rsidR="004551E8" w:rsidRPr="00EB0C90">
        <w:rPr>
          <w:sz w:val="28"/>
          <w:szCs w:val="28"/>
        </w:rPr>
        <w:t xml:space="preserve">молодьспорт </w:t>
      </w:r>
      <w:r w:rsidRPr="00EB0C90">
        <w:rPr>
          <w:sz w:val="28"/>
          <w:szCs w:val="28"/>
        </w:rPr>
        <w:t>України  для використання у загальноосвітніх навчальних закладах ».</w:t>
      </w:r>
    </w:p>
    <w:p w:rsidR="00AF330C" w:rsidRPr="00EB0C90" w:rsidRDefault="00AF330C" w:rsidP="00EB0C90">
      <w:pPr>
        <w:ind w:firstLine="360"/>
        <w:jc w:val="both"/>
        <w:rPr>
          <w:sz w:val="28"/>
          <w:szCs w:val="28"/>
        </w:rPr>
      </w:pPr>
      <w:r w:rsidRPr="00EB0C90">
        <w:rPr>
          <w:sz w:val="28"/>
          <w:szCs w:val="28"/>
        </w:rPr>
        <w:t>Вивчення географії в усіх класах потребує більш ретельного аналізу ситуації з охорони природи та посилення екологічної складової у навчальному і виховному процесі при вивченні географії. Для цього в рамках діяльності ОБСЄ і потреби знаходження та підтримання розумної рівноваги  між європейською економіками та європейською системами, потенціал яких не безмежний, змушує шукати різні шляхи покращення інформування і виховання підростаючого покоління, пройшов експертизу і отримав гриф «Схвалено МОН</w:t>
      </w:r>
      <w:r w:rsidR="0074150E" w:rsidRPr="00EB0C90">
        <w:rPr>
          <w:sz w:val="28"/>
          <w:szCs w:val="28"/>
        </w:rPr>
        <w:t>молодьспорт</w:t>
      </w:r>
      <w:r w:rsidRPr="00EB0C90">
        <w:rPr>
          <w:sz w:val="28"/>
          <w:szCs w:val="28"/>
        </w:rPr>
        <w:t xml:space="preserve"> України для використання в загальноосвітніх навчальних закладах» посібник «Зелений пакет для школярів», матеріали якого доцільно використовувати для формування практичних навичок навчання та оцінювання інформації екологічного змісту. Національна система загальної середньої освіти отримала якісний продукт з питань охорони довкілля та сталого розвитку важливою рисою якого є його міждисциплінарний характер. Посібник містить матеріали, які дозволяють учням розв’язувати життєві ситуації, приймати свідомі рішення, формувати екологічну поведінку, навчити бережно ставитися до природи, до здоров’я, стати активним громадянином своєї держави. </w:t>
      </w:r>
    </w:p>
    <w:p w:rsidR="00AF330C" w:rsidRPr="00EB0C90" w:rsidRDefault="00AF330C" w:rsidP="00EB0C90">
      <w:pPr>
        <w:ind w:firstLine="708"/>
        <w:jc w:val="both"/>
        <w:rPr>
          <w:sz w:val="28"/>
          <w:szCs w:val="28"/>
        </w:rPr>
      </w:pPr>
      <w:r w:rsidRPr="00EB0C90">
        <w:rPr>
          <w:rStyle w:val="longtext1"/>
          <w:color w:val="000000"/>
          <w:sz w:val="28"/>
          <w:szCs w:val="28"/>
          <w:shd w:val="clear" w:color="auto" w:fill="FFFFFF"/>
        </w:rPr>
        <w:t xml:space="preserve">Вивчення географії </w:t>
      </w:r>
      <w:r w:rsidR="00257A56" w:rsidRPr="00EB0C90">
        <w:rPr>
          <w:rStyle w:val="longtext1"/>
          <w:color w:val="000000"/>
          <w:sz w:val="28"/>
          <w:szCs w:val="28"/>
          <w:shd w:val="clear" w:color="auto" w:fill="FFFFFF"/>
        </w:rPr>
        <w:t xml:space="preserve">в старшій школі </w:t>
      </w:r>
      <w:r w:rsidRPr="00EB0C90">
        <w:rPr>
          <w:rStyle w:val="longtext1"/>
          <w:color w:val="000000"/>
          <w:sz w:val="28"/>
          <w:szCs w:val="28"/>
          <w:shd w:val="clear" w:color="auto" w:fill="FFFFFF"/>
        </w:rPr>
        <w:t xml:space="preserve">на рівні стандарту, академічному та профільному забезпечується в процесі вивчення курсу </w:t>
      </w:r>
      <w:r w:rsidR="007629EB" w:rsidRPr="00EB0C90">
        <w:rPr>
          <w:rStyle w:val="longtext1"/>
          <w:color w:val="000000"/>
          <w:sz w:val="28"/>
          <w:szCs w:val="28"/>
          <w:shd w:val="clear" w:color="auto" w:fill="FFFFFF"/>
        </w:rPr>
        <w:t>«Соціально-</w:t>
      </w:r>
      <w:r w:rsidRPr="00EB0C90">
        <w:rPr>
          <w:rStyle w:val="longtext1"/>
          <w:color w:val="000000"/>
          <w:sz w:val="28"/>
          <w:szCs w:val="28"/>
          <w:shd w:val="clear" w:color="auto" w:fill="FFFFFF"/>
        </w:rPr>
        <w:t xml:space="preserve"> </w:t>
      </w:r>
      <w:r w:rsidRPr="00EB0C90">
        <w:rPr>
          <w:rStyle w:val="longtext1"/>
          <w:color w:val="000000"/>
          <w:sz w:val="28"/>
          <w:szCs w:val="28"/>
          <w:shd w:val="clear" w:color="auto" w:fill="FFFFFF"/>
        </w:rPr>
        <w:lastRenderedPageBreak/>
        <w:t xml:space="preserve">економічна географія світу» з використанням навчальної програми  </w:t>
      </w:r>
      <w:r w:rsidRPr="00EB0C90">
        <w:rPr>
          <w:color w:val="000000"/>
          <w:sz w:val="28"/>
          <w:szCs w:val="28"/>
        </w:rPr>
        <w:t xml:space="preserve">для ЗНЗ, </w:t>
      </w:r>
      <w:r w:rsidRPr="00EB0C90">
        <w:rPr>
          <w:sz w:val="28"/>
          <w:szCs w:val="28"/>
        </w:rPr>
        <w:t>видавництва «Перун» та підручників, що рекомендовані МОН</w:t>
      </w:r>
      <w:r w:rsidR="0074150E" w:rsidRPr="00EB0C90">
        <w:rPr>
          <w:sz w:val="28"/>
          <w:szCs w:val="28"/>
        </w:rPr>
        <w:t>молодьспорт</w:t>
      </w:r>
      <w:r w:rsidRPr="00EB0C90">
        <w:rPr>
          <w:sz w:val="28"/>
          <w:szCs w:val="28"/>
        </w:rPr>
        <w:t xml:space="preserve"> України </w:t>
      </w:r>
      <w:r w:rsidR="008D529E">
        <w:rPr>
          <w:color w:val="000000"/>
          <w:sz w:val="28"/>
          <w:szCs w:val="28"/>
        </w:rPr>
        <w:t>«Географія. 10 клас.»</w:t>
      </w:r>
      <w:r w:rsidRPr="00EB0C90">
        <w:rPr>
          <w:color w:val="000000"/>
          <w:sz w:val="28"/>
          <w:szCs w:val="28"/>
        </w:rPr>
        <w:t xml:space="preserve"> Г.</w:t>
      </w:r>
      <w:r w:rsidR="00257A56" w:rsidRPr="00EB0C90">
        <w:rPr>
          <w:color w:val="000000"/>
          <w:sz w:val="28"/>
          <w:szCs w:val="28"/>
        </w:rPr>
        <w:t xml:space="preserve"> </w:t>
      </w:r>
      <w:r w:rsidRPr="00EB0C90">
        <w:rPr>
          <w:color w:val="000000"/>
          <w:sz w:val="28"/>
          <w:szCs w:val="28"/>
        </w:rPr>
        <w:t>Уварова, В. Пестушко</w:t>
      </w:r>
      <w:r w:rsidR="008D529E">
        <w:rPr>
          <w:color w:val="000000"/>
          <w:sz w:val="28"/>
          <w:szCs w:val="28"/>
        </w:rPr>
        <w:t xml:space="preserve"> </w:t>
      </w:r>
      <w:r w:rsidR="008D529E">
        <w:rPr>
          <w:sz w:val="28"/>
          <w:szCs w:val="28"/>
        </w:rPr>
        <w:t>Ґенеза. 2010</w:t>
      </w:r>
      <w:r w:rsidRPr="00EB0C90">
        <w:rPr>
          <w:sz w:val="28"/>
          <w:szCs w:val="28"/>
        </w:rPr>
        <w:t xml:space="preserve">; </w:t>
      </w:r>
      <w:r w:rsidR="008D529E">
        <w:rPr>
          <w:color w:val="000000"/>
          <w:sz w:val="28"/>
          <w:szCs w:val="28"/>
        </w:rPr>
        <w:t>«Географія. 10 клас.»</w:t>
      </w:r>
      <w:r w:rsidRPr="00EB0C90">
        <w:rPr>
          <w:color w:val="000000"/>
          <w:sz w:val="28"/>
          <w:szCs w:val="28"/>
        </w:rPr>
        <w:t xml:space="preserve"> В. Коберник, Р.Ковален</w:t>
      </w:r>
      <w:r w:rsidR="008D529E">
        <w:rPr>
          <w:color w:val="000000"/>
          <w:sz w:val="28"/>
          <w:szCs w:val="28"/>
        </w:rPr>
        <w:t>ко, Оберіг. 2010</w:t>
      </w:r>
      <w:r w:rsidRPr="00EB0C90">
        <w:rPr>
          <w:color w:val="000000"/>
          <w:sz w:val="28"/>
          <w:szCs w:val="28"/>
        </w:rPr>
        <w:t>.</w:t>
      </w:r>
      <w:r w:rsidRPr="00EB0C90">
        <w:rPr>
          <w:sz w:val="28"/>
          <w:szCs w:val="28"/>
        </w:rPr>
        <w:t xml:space="preserve"> Вивчення географії у 10-х класах стандартного (базового) і академічного рівні</w:t>
      </w:r>
      <w:r w:rsidR="0074150E" w:rsidRPr="00EB0C90">
        <w:rPr>
          <w:sz w:val="28"/>
          <w:szCs w:val="28"/>
        </w:rPr>
        <w:t>в у 2012-2013</w:t>
      </w:r>
      <w:r w:rsidRPr="00EB0C90">
        <w:rPr>
          <w:sz w:val="28"/>
          <w:szCs w:val="28"/>
        </w:rPr>
        <w:t xml:space="preserve"> навчальному році буде здійснюватися у межах систематичного курсу «Соціально-економічна географія світу», загальний обсяг якого 52 г</w:t>
      </w:r>
      <w:r w:rsidR="00AE2670" w:rsidRPr="00EB0C90">
        <w:rPr>
          <w:sz w:val="28"/>
          <w:szCs w:val="28"/>
        </w:rPr>
        <w:t xml:space="preserve">одини (1,5 години на тиждень). </w:t>
      </w:r>
      <w:r w:rsidRPr="00EB0C90">
        <w:rPr>
          <w:sz w:val="28"/>
          <w:szCs w:val="28"/>
        </w:rPr>
        <w:t>Цей курс має інва</w:t>
      </w:r>
      <w:r w:rsidR="00AE2670" w:rsidRPr="00EB0C90">
        <w:rPr>
          <w:sz w:val="28"/>
          <w:szCs w:val="28"/>
        </w:rPr>
        <w:t xml:space="preserve">ріантне ядро змісту, визначене </w:t>
      </w:r>
      <w:r w:rsidRPr="00EB0C90">
        <w:rPr>
          <w:sz w:val="28"/>
          <w:szCs w:val="28"/>
        </w:rPr>
        <w:t>програмою для загальноосвітніх навчальних закладів. Проте, обсяг і глибина викладу навчального матеріалу, а також його прикладна спрямованість може, за бажанням учителя, дещо відрізнятися в класах, що працюють за рівнем «стандарту». При цьому варто пам’ятати, що «рівень стандарту» завершує обов’язкову шкільну географічну освіту.</w:t>
      </w:r>
    </w:p>
    <w:p w:rsidR="00AF330C" w:rsidRPr="00EB0C90" w:rsidRDefault="00AF330C" w:rsidP="00EB0C90">
      <w:pPr>
        <w:ind w:firstLine="708"/>
        <w:jc w:val="both"/>
        <w:rPr>
          <w:sz w:val="28"/>
          <w:szCs w:val="28"/>
        </w:rPr>
      </w:pPr>
      <w:r w:rsidRPr="00EB0C90">
        <w:rPr>
          <w:sz w:val="28"/>
          <w:szCs w:val="28"/>
        </w:rPr>
        <w:t xml:space="preserve"> У сучасному змісті курсу «Соціально-економічна географія світу» підсилено  ідеї економізації, соціологізації, екологізації і гуманізації шкільної географії. Це обумовило головні завдання вивчення географії у 10-му класі, серед яких: засвоєння старшокласниками системи знань про різноманітний і  динамічний світ, взаємозв’язки природи, населення і господарства на усіх територіальних рівнях, формування розуміння географічної специфіки регіонів і країн світу; оволодіння уміннями поєднувати глобальний, регіональний і локальний підходи для аналізу соціально-економічних процесів і явищ; розвиток пізнавального інтересу, інтелектуальних і творчих здібностей старшокласників через ознайомлення їх з важливими географічними особливостями і проблемами світу, його регіонів і країн; виховання толерантності, поваги до різних народів і культур; формування уміння знаходити і застосовувати географічну інформацію для оцінки важливих соціально-економічних процесів сучасного міжнародного життя. </w:t>
      </w:r>
    </w:p>
    <w:p w:rsidR="00AF330C" w:rsidRPr="00EB0C90" w:rsidRDefault="00AF330C" w:rsidP="00EB0C90">
      <w:pPr>
        <w:ind w:firstLine="708"/>
        <w:jc w:val="both"/>
        <w:rPr>
          <w:sz w:val="28"/>
          <w:szCs w:val="28"/>
        </w:rPr>
      </w:pPr>
      <w:r w:rsidRPr="00EB0C90">
        <w:rPr>
          <w:sz w:val="28"/>
          <w:szCs w:val="28"/>
        </w:rPr>
        <w:t>В умовах глобалізації світового господарства важливим для географічної освіти старшокласників є показ своєрідності організації національних господарств різних країн світу, виявлення їх спільних та відмінних рис, особливостей трансформації до сучасного конкурентного ринкового середовища. Тому  необхідно  приділяти увагу аналізу моделей господарського розвитку країн світу, звернути більшу увагу на ті з них, що знаходяться у безпосередній близькості від України, показувати сучасні тенденції розвитку світового господарства в умовах глобалізації та економічної інтеграції.</w:t>
      </w:r>
    </w:p>
    <w:p w:rsidR="00AF330C" w:rsidRPr="00EB0C90" w:rsidRDefault="00AF330C" w:rsidP="00EB0C90">
      <w:pPr>
        <w:ind w:firstLine="360"/>
        <w:jc w:val="both"/>
        <w:rPr>
          <w:rStyle w:val="longtext1"/>
          <w:color w:val="000000"/>
          <w:sz w:val="28"/>
          <w:szCs w:val="28"/>
        </w:rPr>
      </w:pPr>
      <w:r w:rsidRPr="00EB0C90">
        <w:rPr>
          <w:color w:val="000000"/>
          <w:sz w:val="28"/>
          <w:szCs w:val="28"/>
        </w:rPr>
        <w:t xml:space="preserve">Організація </w:t>
      </w:r>
      <w:r w:rsidRPr="0027463F">
        <w:rPr>
          <w:color w:val="000000"/>
          <w:sz w:val="28"/>
          <w:szCs w:val="28"/>
        </w:rPr>
        <w:t>профільного навчання з географії</w:t>
      </w:r>
      <w:r w:rsidR="008D529E">
        <w:rPr>
          <w:color w:val="000000"/>
          <w:sz w:val="28"/>
          <w:szCs w:val="28"/>
        </w:rPr>
        <w:t xml:space="preserve"> буде </w:t>
      </w:r>
      <w:r w:rsidRPr="00EB0C90">
        <w:rPr>
          <w:color w:val="000000"/>
          <w:sz w:val="28"/>
          <w:szCs w:val="28"/>
        </w:rPr>
        <w:t>здійснюватись в</w:t>
      </w:r>
      <w:r w:rsidR="009D6396" w:rsidRPr="00EB0C90">
        <w:rPr>
          <w:color w:val="000000"/>
          <w:sz w:val="28"/>
          <w:szCs w:val="28"/>
        </w:rPr>
        <w:t xml:space="preserve"> </w:t>
      </w:r>
      <w:r w:rsidR="00F47A81" w:rsidRPr="00EB0C90">
        <w:rPr>
          <w:color w:val="000000"/>
          <w:sz w:val="28"/>
          <w:szCs w:val="28"/>
        </w:rPr>
        <w:t>10-</w:t>
      </w:r>
      <w:r w:rsidR="007629EB" w:rsidRPr="00EB0C90">
        <w:rPr>
          <w:color w:val="000000"/>
          <w:sz w:val="28"/>
          <w:szCs w:val="28"/>
        </w:rPr>
        <w:t xml:space="preserve"> 11 класах</w:t>
      </w:r>
      <w:r w:rsidRPr="00EB0C90">
        <w:rPr>
          <w:color w:val="000000"/>
          <w:sz w:val="28"/>
          <w:szCs w:val="28"/>
        </w:rPr>
        <w:t xml:space="preserve"> за </w:t>
      </w:r>
      <w:r w:rsidRPr="00EB0C90">
        <w:rPr>
          <w:sz w:val="28"/>
          <w:szCs w:val="28"/>
        </w:rPr>
        <w:t xml:space="preserve">навчальною </w:t>
      </w:r>
      <w:r w:rsidR="007629EB" w:rsidRPr="00EB0C90">
        <w:rPr>
          <w:sz w:val="28"/>
          <w:szCs w:val="28"/>
        </w:rPr>
        <w:t xml:space="preserve">програмою «Географія. </w:t>
      </w:r>
      <w:r w:rsidR="00920DFE" w:rsidRPr="00EB0C90">
        <w:rPr>
          <w:sz w:val="28"/>
          <w:szCs w:val="28"/>
        </w:rPr>
        <w:t>Профільний рівень</w:t>
      </w:r>
      <w:r w:rsidR="007629EB" w:rsidRPr="00EB0C90">
        <w:rPr>
          <w:sz w:val="28"/>
          <w:szCs w:val="28"/>
        </w:rPr>
        <w:t xml:space="preserve">» </w:t>
      </w:r>
      <w:r w:rsidR="00EB0C90" w:rsidRPr="00EB0C90">
        <w:rPr>
          <w:sz w:val="28"/>
          <w:szCs w:val="28"/>
        </w:rPr>
        <w:t xml:space="preserve">        </w:t>
      </w:r>
      <w:r w:rsidRPr="00EB0C90">
        <w:rPr>
          <w:sz w:val="28"/>
          <w:szCs w:val="28"/>
        </w:rPr>
        <w:t>(авт. Т.</w:t>
      </w:r>
      <w:r w:rsidR="00F47A81" w:rsidRPr="00EB0C90">
        <w:rPr>
          <w:sz w:val="28"/>
          <w:szCs w:val="28"/>
        </w:rPr>
        <w:t>Г.</w:t>
      </w:r>
      <w:r w:rsidR="007629EB" w:rsidRPr="00EB0C90">
        <w:rPr>
          <w:sz w:val="28"/>
          <w:szCs w:val="28"/>
        </w:rPr>
        <w:t xml:space="preserve"> </w:t>
      </w:r>
      <w:r w:rsidRPr="00EB0C90">
        <w:rPr>
          <w:sz w:val="28"/>
          <w:szCs w:val="28"/>
        </w:rPr>
        <w:t>Гільберг, Л.</w:t>
      </w:r>
      <w:r w:rsidR="00F47A81" w:rsidRPr="00EB0C90">
        <w:rPr>
          <w:sz w:val="28"/>
          <w:szCs w:val="28"/>
        </w:rPr>
        <w:t>Б.</w:t>
      </w:r>
      <w:r w:rsidR="007629EB" w:rsidRPr="00EB0C90">
        <w:rPr>
          <w:sz w:val="28"/>
          <w:szCs w:val="28"/>
        </w:rPr>
        <w:t xml:space="preserve"> </w:t>
      </w:r>
      <w:r w:rsidRPr="00EB0C90">
        <w:rPr>
          <w:sz w:val="28"/>
          <w:szCs w:val="28"/>
        </w:rPr>
        <w:t>Паламарчук, В.</w:t>
      </w:r>
      <w:r w:rsidR="00F47A81" w:rsidRPr="00EB0C90">
        <w:rPr>
          <w:sz w:val="28"/>
          <w:szCs w:val="28"/>
        </w:rPr>
        <w:t>В.</w:t>
      </w:r>
      <w:r w:rsidR="007629EB" w:rsidRPr="00EB0C90">
        <w:rPr>
          <w:sz w:val="28"/>
          <w:szCs w:val="28"/>
        </w:rPr>
        <w:t xml:space="preserve"> </w:t>
      </w:r>
      <w:r w:rsidRPr="00EB0C90">
        <w:rPr>
          <w:sz w:val="28"/>
          <w:szCs w:val="28"/>
        </w:rPr>
        <w:t>Безуглий)</w:t>
      </w:r>
      <w:r w:rsidR="007629EB" w:rsidRPr="00EB0C90">
        <w:rPr>
          <w:sz w:val="28"/>
          <w:szCs w:val="28"/>
        </w:rPr>
        <w:t xml:space="preserve"> та  підручниками</w:t>
      </w:r>
      <w:r w:rsidRPr="00EB0C90">
        <w:rPr>
          <w:sz w:val="28"/>
          <w:szCs w:val="28"/>
        </w:rPr>
        <w:t xml:space="preserve"> </w:t>
      </w:r>
      <w:r w:rsidR="00920DFE" w:rsidRPr="00EB0C90">
        <w:rPr>
          <w:sz w:val="28"/>
          <w:szCs w:val="28"/>
        </w:rPr>
        <w:t>«Географія. Підручник для  10 кл. загальноосвітніх навчальних закладів. Профільний рівень»,</w:t>
      </w:r>
      <w:r w:rsidRPr="00EB0C90">
        <w:rPr>
          <w:sz w:val="28"/>
          <w:szCs w:val="28"/>
        </w:rPr>
        <w:t xml:space="preserve"> (авт. </w:t>
      </w:r>
      <w:r w:rsidR="00F47A81" w:rsidRPr="00EB0C90">
        <w:rPr>
          <w:sz w:val="28"/>
          <w:szCs w:val="28"/>
        </w:rPr>
        <w:t>Л. Б. Паламарчук, Т.Г. Гільберг, В.В. Безуглий</w:t>
      </w:r>
      <w:r w:rsidRPr="00EB0C90">
        <w:rPr>
          <w:sz w:val="28"/>
          <w:szCs w:val="28"/>
        </w:rPr>
        <w:t>)</w:t>
      </w:r>
      <w:r w:rsidR="008D529E">
        <w:rPr>
          <w:sz w:val="28"/>
          <w:szCs w:val="28"/>
        </w:rPr>
        <w:t>, Генеза. 2010</w:t>
      </w:r>
      <w:r w:rsidR="007629EB" w:rsidRPr="00EB0C90">
        <w:rPr>
          <w:sz w:val="28"/>
          <w:szCs w:val="28"/>
        </w:rPr>
        <w:t>,</w:t>
      </w:r>
      <w:r w:rsidRPr="00EB0C90">
        <w:rPr>
          <w:sz w:val="28"/>
          <w:szCs w:val="28"/>
        </w:rPr>
        <w:t xml:space="preserve"> </w:t>
      </w:r>
      <w:r w:rsidR="00F47A81" w:rsidRPr="00EB0C90">
        <w:rPr>
          <w:sz w:val="28"/>
          <w:szCs w:val="28"/>
        </w:rPr>
        <w:t xml:space="preserve">«Географія. Підручник для  11 кл. загальноосвітніх навчальних закладів. Профільний рівень», (авт. Л.Б. Паламарчук, Т.Г. Гільберг,     </w:t>
      </w:r>
      <w:r w:rsidR="008D529E">
        <w:rPr>
          <w:sz w:val="28"/>
          <w:szCs w:val="28"/>
        </w:rPr>
        <w:t xml:space="preserve">       А.І. Довгань) Генеза</w:t>
      </w:r>
      <w:r w:rsidR="007629EB" w:rsidRPr="00EB0C90">
        <w:rPr>
          <w:sz w:val="28"/>
          <w:szCs w:val="28"/>
        </w:rPr>
        <w:t>.</w:t>
      </w:r>
      <w:r w:rsidR="008D529E">
        <w:rPr>
          <w:sz w:val="28"/>
          <w:szCs w:val="28"/>
        </w:rPr>
        <w:t xml:space="preserve"> 2011.</w:t>
      </w:r>
    </w:p>
    <w:p w:rsidR="00AF330C" w:rsidRPr="00EB0C90" w:rsidRDefault="00AF330C" w:rsidP="00EB0C90">
      <w:pPr>
        <w:ind w:firstLine="360"/>
        <w:jc w:val="both"/>
        <w:rPr>
          <w:color w:val="000000"/>
          <w:sz w:val="28"/>
          <w:szCs w:val="28"/>
        </w:rPr>
      </w:pPr>
      <w:r w:rsidRPr="00EB0C90">
        <w:rPr>
          <w:sz w:val="28"/>
          <w:szCs w:val="28"/>
        </w:rPr>
        <w:lastRenderedPageBreak/>
        <w:t>Даний курс розрахований на 350</w:t>
      </w:r>
      <w:r w:rsidRPr="00EB0C90">
        <w:rPr>
          <w:color w:val="FF0000"/>
          <w:sz w:val="28"/>
          <w:szCs w:val="28"/>
        </w:rPr>
        <w:t xml:space="preserve"> </w:t>
      </w:r>
      <w:r w:rsidRPr="00EB0C90">
        <w:rPr>
          <w:color w:val="000000"/>
          <w:sz w:val="28"/>
          <w:szCs w:val="28"/>
        </w:rPr>
        <w:t xml:space="preserve">годин </w:t>
      </w:r>
      <w:r w:rsidRPr="00EB0C90">
        <w:rPr>
          <w:sz w:val="28"/>
          <w:szCs w:val="28"/>
        </w:rPr>
        <w:t>(по 5 години на тижден</w:t>
      </w:r>
      <w:r w:rsidR="002175A4">
        <w:rPr>
          <w:sz w:val="28"/>
          <w:szCs w:val="28"/>
        </w:rPr>
        <w:t>ь у 10-11  класах) й охоплює десять</w:t>
      </w:r>
      <w:r w:rsidRPr="00EB0C90">
        <w:rPr>
          <w:sz w:val="28"/>
          <w:szCs w:val="28"/>
        </w:rPr>
        <w:t xml:space="preserve"> взаємопов’язаних розділів. Кожен розділ включає теми, в яких висвітлено основний зміст навчального матеріалу.</w:t>
      </w:r>
      <w:r w:rsidRPr="00EB0C90">
        <w:rPr>
          <w:rStyle w:val="longtext1"/>
          <w:color w:val="000000"/>
          <w:sz w:val="28"/>
          <w:szCs w:val="28"/>
          <w:shd w:val="clear" w:color="auto" w:fill="FFFFFF"/>
        </w:rPr>
        <w:t xml:space="preserve"> </w:t>
      </w:r>
    </w:p>
    <w:p w:rsidR="00AF330C" w:rsidRPr="00EB0C90" w:rsidRDefault="00AF330C" w:rsidP="00EB0C90">
      <w:pPr>
        <w:ind w:firstLine="360"/>
        <w:jc w:val="both"/>
        <w:rPr>
          <w:rStyle w:val="longtext1"/>
          <w:color w:val="000000"/>
          <w:sz w:val="28"/>
          <w:szCs w:val="28"/>
        </w:rPr>
      </w:pPr>
      <w:r w:rsidRPr="00EB0C90">
        <w:rPr>
          <w:rStyle w:val="longtext1"/>
          <w:color w:val="000000"/>
          <w:sz w:val="28"/>
          <w:szCs w:val="28"/>
        </w:rPr>
        <w:t xml:space="preserve">Вивчення географії на профільному рівні дозволяє максимально використовувати загальноосвітній і культурологічний потенціал географії як навчального предмета, дає можливість випускникам на основі системи географічних знань, умінь, навичок самовизначитися у мінливому навколишньому світі, продовжити освіту в відповідній галузі. </w:t>
      </w:r>
    </w:p>
    <w:p w:rsidR="00AF330C" w:rsidRPr="00EB0C90" w:rsidRDefault="00AF330C" w:rsidP="00EB0C90">
      <w:pPr>
        <w:ind w:firstLine="360"/>
        <w:jc w:val="both"/>
        <w:rPr>
          <w:rStyle w:val="longtext1"/>
          <w:color w:val="000000"/>
          <w:sz w:val="28"/>
          <w:szCs w:val="28"/>
          <w:shd w:val="clear" w:color="auto" w:fill="FFFFFF"/>
        </w:rPr>
      </w:pPr>
      <w:r w:rsidRPr="00EB0C90">
        <w:rPr>
          <w:rStyle w:val="longtext1"/>
          <w:color w:val="000000"/>
          <w:sz w:val="28"/>
          <w:szCs w:val="28"/>
          <w:shd w:val="clear" w:color="auto" w:fill="FFFFFF"/>
        </w:rPr>
        <w:t>При складанні тематичного плану варто пам‘ятати про регіональний компонент географічної освіти – вивчення географії свого краю, області, району, регіону. Це допоможе більш повно розкрити виховний і розвивальний потенціал предмета – любов до своєї місцевості, країни; сприятиме формуванню екологічної культури та конструктивному географічному мисленню.</w:t>
      </w:r>
    </w:p>
    <w:p w:rsidR="00AF330C" w:rsidRPr="00EB0C90" w:rsidRDefault="00AF330C" w:rsidP="0027463F">
      <w:pPr>
        <w:ind w:firstLine="360"/>
        <w:jc w:val="both"/>
        <w:rPr>
          <w:sz w:val="28"/>
          <w:szCs w:val="28"/>
        </w:rPr>
      </w:pPr>
      <w:r w:rsidRPr="00EB0C90">
        <w:rPr>
          <w:sz w:val="28"/>
          <w:szCs w:val="28"/>
        </w:rPr>
        <w:t xml:space="preserve">Практичну частину програми становить практикум, що є важливою й обов’язковою складовою уроку географії. Після теоретичних питань розглядаються прикладні відомості, структуровані навколо глобальних проблем світу та ідеї збалансованого розвитку суспільства. Практичні роботи передбачають розв’язання географічних, екологічних й економічних задач, здійснення порівняльного аналізу, проведення міні-досліджень, соціологічного опитування, дискусій, конференцій, семінарів, телемостів, усних журналів, презентацій, експертиз, «круглих столів», референдумів, ділових ігор, моніторингових досліджень, розробки проектів, написання рефератів, творчих робіт, індивідуальних і колективних проектів. Мета проведення цих робіт може бути різною: мотиваційна, навчальна, контролююча тощо. </w:t>
      </w:r>
    </w:p>
    <w:p w:rsidR="00AF330C" w:rsidRPr="00EB0C90" w:rsidRDefault="00AF330C" w:rsidP="00EB0C90">
      <w:pPr>
        <w:ind w:firstLine="708"/>
        <w:jc w:val="both"/>
        <w:rPr>
          <w:sz w:val="28"/>
          <w:szCs w:val="28"/>
        </w:rPr>
      </w:pPr>
      <w:r w:rsidRPr="00EB0C90">
        <w:rPr>
          <w:sz w:val="28"/>
          <w:szCs w:val="28"/>
        </w:rPr>
        <w:t xml:space="preserve">Особливу увагу необхідно звернути на вивчення </w:t>
      </w:r>
      <w:r w:rsidR="000C1DEF" w:rsidRPr="00EB0C90">
        <w:rPr>
          <w:sz w:val="28"/>
          <w:szCs w:val="28"/>
        </w:rPr>
        <w:t xml:space="preserve">розділу програми </w:t>
      </w:r>
      <w:r w:rsidRPr="00EB0C90">
        <w:rPr>
          <w:sz w:val="28"/>
          <w:szCs w:val="28"/>
        </w:rPr>
        <w:t xml:space="preserve">«Географія своєї області», на який відведено 23 години. У зв‘язку з обмеженими можливостями щодо обсягу матеріалу підручника, враховуючи індивідуальні особливості регіонів і значну кількість адміністративних одиниць, матеріал до даного розділу у підручнику відсутній.  Разом з тим це ніяким чином не знижує його важливості і глибини вивчення. Навпаки, вивченню даного розділу потрібно приділити особливу увагу, оскільки він сприяє формуванню патріотизму, любові до малої Батьківщини, допомагає краще зрозуміти основні  економічні, екологічні і соціальні процеси. Кожен регіон має підготовлені навчальні посібники, підручники, атласи, картографічний матеріал. Під час вивчення даного розділу доцільно використовувати такі форми роботи, як: семінари, конференції, круглі столи, зустрічі, екскурсії, дослідження. Важливу роль необхідно надати проектній технології. Засобами проведення таких занять мають стати архівні документи, матеріали краєзнавчих відділів бібліотек, статуправлінь, управлінь і відділів обласних і районних адміністрацій, краєзнавчих музеїв, центрів зайнятості, будинків природи, виставок, установ і організацій, Інтернет-ресурси  тощо. </w:t>
      </w:r>
    </w:p>
    <w:p w:rsidR="00AF330C" w:rsidRPr="00EB0C90" w:rsidRDefault="00AF330C" w:rsidP="00EB0C90">
      <w:pPr>
        <w:ind w:firstLine="708"/>
        <w:jc w:val="both"/>
        <w:rPr>
          <w:sz w:val="28"/>
          <w:szCs w:val="28"/>
        </w:rPr>
      </w:pPr>
      <w:r w:rsidRPr="00EB0C90">
        <w:rPr>
          <w:sz w:val="28"/>
          <w:szCs w:val="28"/>
        </w:rPr>
        <w:lastRenderedPageBreak/>
        <w:t xml:space="preserve">Орієнтація географічної освіти на компетентнісний підхід робить акцент на практичну складову шкільної дисципліни, оскільки її зміст лежить в основі формування ключових компетенцій як освітніх результатів. Досягнення педагогічних цілей дозволяє акцентувати увагу в навчальному процесі на діяльнісній частині його змісту, тобто посиленні уваги на формуванні вмінь школярів. Тому виконання практичних робіт є важливою і невід‘ємною частиною навчального процесу у профільній школі. Програмою передбачено виконання 57 практичних робіт, що становить 32% навчальних годин. Ефективній реалізації практичної складової навчальної програми належить «Практикуму» (11 клас, автори: Гільберг Т., Довгань А., Паламарчук Л.). Обов‘язковою умовою є перевірка практичних робіт, оскільки оцінка виконує мотиваційну, контролюючу і коригуючу функції.  Значна кількість практичних робіт не потребують письмової перевірки, оскільки проводяться у вигляді семінарських занять, представлення (захисту) групових проектів, конференцій, «круглих столів», дискусій (25%). </w:t>
      </w:r>
    </w:p>
    <w:p w:rsidR="00AF330C" w:rsidRPr="00EB0C90" w:rsidRDefault="00AF330C" w:rsidP="00EB0C90">
      <w:pPr>
        <w:ind w:firstLine="708"/>
        <w:jc w:val="both"/>
        <w:rPr>
          <w:sz w:val="28"/>
          <w:szCs w:val="28"/>
        </w:rPr>
      </w:pPr>
      <w:r w:rsidRPr="00EB0C90">
        <w:rPr>
          <w:sz w:val="28"/>
          <w:szCs w:val="28"/>
        </w:rPr>
        <w:t>Навчальні роботи виконуються під керівництвом вчителя, який пояснює послідовність дій, показує зразок виконання і формулює завдання для первинного закріплення дій учнями. Тренувальні роботи націлені на відпрацювання, вдосконалення та корекцію умінь. Ці роботи виконуються на уроці під контролем вчителя, або у формі домашнього завдання, результати якого відстежує вчитель. Підсумкові роботи виконують контролюючу функцію. Вони здійснюються школярами з найбільшим ступенем самостійності. Їх завдання розраховані на перенесення засвоєних умінь і дій в умови, подібні з навчальними і тренувальними роботами, або в нові умови. Саме тому результати підсумкових робіт можуть бути порівняні з результатами контрольних робіт і фіксуватися колонкою оцінок у класних журналах. Результати навчальних і тренувальних робіт виставляються за бажанням учнів, але враховуються педагогом для організації навчального процесу на наступних уроках.</w:t>
      </w:r>
    </w:p>
    <w:p w:rsidR="00AF330C" w:rsidRPr="00EB0C90" w:rsidRDefault="00AF330C" w:rsidP="00EB0C90">
      <w:pPr>
        <w:ind w:firstLine="708"/>
        <w:jc w:val="both"/>
        <w:rPr>
          <w:sz w:val="28"/>
          <w:szCs w:val="28"/>
        </w:rPr>
      </w:pPr>
      <w:r w:rsidRPr="00EB0C90">
        <w:rPr>
          <w:sz w:val="28"/>
          <w:szCs w:val="28"/>
        </w:rPr>
        <w:t>Програма курсу задає напрямок змісту практичних робіт. У зв‘язку з цим вчителю географії рекомендується виділити у змісті програми, яка використовується, практичні роботи, які носять навчальний і тренувальний характер, і роботи - підсумкового характеру. Учитель на її основі планує їх у навчальному процесі, враховуючи ступінь навченості школярів. У календарно-тематичному плануванні необхідно відобразити зміст і вид практичних робіт (за ступенем навченості) та затвердити на методичному об‘єднанні вчителів географії.</w:t>
      </w:r>
    </w:p>
    <w:p w:rsidR="00AF330C" w:rsidRPr="00EB0C90" w:rsidRDefault="00AF330C" w:rsidP="00EB0C90">
      <w:pPr>
        <w:ind w:firstLine="708"/>
        <w:jc w:val="both"/>
        <w:rPr>
          <w:sz w:val="28"/>
          <w:szCs w:val="28"/>
        </w:rPr>
      </w:pPr>
      <w:r w:rsidRPr="00EB0C90">
        <w:rPr>
          <w:sz w:val="28"/>
          <w:szCs w:val="28"/>
        </w:rPr>
        <w:t>Для проведення практичних робіт у профільних класах доцільно виділяти цілий урок. Такі уроки проводяться як уроки-практикуми, що за дидактичною метою орієнтовані на навчання прийомам і способам дій, їх систематизацію та узагальнення, перевірку (контроль) рівня оволодіння школярами певними вміннями.</w:t>
      </w:r>
    </w:p>
    <w:p w:rsidR="00AF330C" w:rsidRPr="00EB0C90" w:rsidRDefault="00AF330C" w:rsidP="00EB0C90">
      <w:pPr>
        <w:ind w:firstLine="708"/>
        <w:jc w:val="both"/>
        <w:rPr>
          <w:sz w:val="28"/>
          <w:szCs w:val="28"/>
        </w:rPr>
      </w:pPr>
      <w:r w:rsidRPr="00EB0C90">
        <w:rPr>
          <w:sz w:val="28"/>
          <w:szCs w:val="28"/>
        </w:rPr>
        <w:t xml:space="preserve">Організація роботи школярів повинна підкорятися чітко заданій меті, сформульованої на мові дій учнів, що сприяє активізації роботи учнів. Завдання для практичних робіт можуть мати різні форми: удосконалення </w:t>
      </w:r>
      <w:r w:rsidRPr="00EB0C90">
        <w:rPr>
          <w:sz w:val="28"/>
          <w:szCs w:val="28"/>
        </w:rPr>
        <w:lastRenderedPageBreak/>
        <w:t>навиків роботи з картографічним матеріалом (нанесення географічних об‘єктів на контурну карту, робота з електронними картами), географічними джерелами інформації, розв’язання географічних задач тощо; практичні роботи дослідницького і творчого характеру (складання картограм, картодіаграм, маршрутів, комп‘ютерних презентацій, схем, характеристик географічних об‘єктів, виявлення закономірностей, написання есе, оцінка статистичних показників, суспільних явищ, складання прогнозів, проведення міні-досліджень).</w:t>
      </w:r>
    </w:p>
    <w:p w:rsidR="00AF330C" w:rsidRPr="00EB0C90" w:rsidRDefault="00AF330C" w:rsidP="00EB0C90">
      <w:pPr>
        <w:ind w:firstLine="360"/>
        <w:jc w:val="both"/>
        <w:rPr>
          <w:color w:val="000000"/>
          <w:sz w:val="28"/>
          <w:szCs w:val="28"/>
        </w:rPr>
      </w:pPr>
      <w:r w:rsidRPr="00EB0C90">
        <w:rPr>
          <w:rStyle w:val="longtext1"/>
          <w:color w:val="000000"/>
          <w:sz w:val="28"/>
          <w:szCs w:val="28"/>
          <w:shd w:val="clear" w:color="auto" w:fill="FFFFFF"/>
        </w:rPr>
        <w:t>Географічні курси, які найбільш суттєво пов’язані з географічним профілем представлені у збірнику програм «</w:t>
      </w:r>
      <w:r w:rsidRPr="00EB0C90">
        <w:rPr>
          <w:sz w:val="28"/>
          <w:szCs w:val="28"/>
        </w:rPr>
        <w:t>Програми для профільних класів загальноосвітніх навчальних закладів.» видавництво «Педагогічна преса». Більшість програм уже добре знайомі вчителям, але  серед нових програм і курсів, що отримали гриф МОН</w:t>
      </w:r>
      <w:r w:rsidR="00FB3276" w:rsidRPr="00EB0C90">
        <w:rPr>
          <w:sz w:val="28"/>
          <w:szCs w:val="28"/>
        </w:rPr>
        <w:t xml:space="preserve">молодьспорт </w:t>
      </w:r>
      <w:r w:rsidRPr="00EB0C90">
        <w:rPr>
          <w:sz w:val="28"/>
          <w:szCs w:val="28"/>
        </w:rPr>
        <w:t>України – це програма курсу за вибором „Основи геоінформаційних систем і технологій” 10-11кл.</w:t>
      </w:r>
      <w:r w:rsidRPr="00EB0C90">
        <w:rPr>
          <w:b/>
          <w:sz w:val="28"/>
          <w:szCs w:val="28"/>
        </w:rPr>
        <w:t xml:space="preserve"> </w:t>
      </w:r>
    </w:p>
    <w:p w:rsidR="00AF330C" w:rsidRPr="00EB0C90" w:rsidRDefault="00AF330C" w:rsidP="00EB0C90">
      <w:pPr>
        <w:ind w:firstLine="360"/>
        <w:jc w:val="both"/>
        <w:rPr>
          <w:sz w:val="28"/>
          <w:szCs w:val="28"/>
        </w:rPr>
      </w:pPr>
      <w:r w:rsidRPr="00EB0C90">
        <w:rPr>
          <w:sz w:val="28"/>
          <w:szCs w:val="28"/>
        </w:rPr>
        <w:t>Курс розрахований  на вивчення основ геоінформаційних систем і технологій у 10-1</w:t>
      </w:r>
      <w:r w:rsidRPr="00EB0C90">
        <w:rPr>
          <w:sz w:val="28"/>
          <w:szCs w:val="28"/>
          <w:lang w:val="ru-RU"/>
        </w:rPr>
        <w:t>1</w:t>
      </w:r>
      <w:r w:rsidRPr="00EB0C90">
        <w:rPr>
          <w:sz w:val="28"/>
          <w:szCs w:val="28"/>
        </w:rPr>
        <w:t xml:space="preserve"> класах </w:t>
      </w:r>
      <w:r w:rsidRPr="00EB0C90">
        <w:rPr>
          <w:color w:val="000000"/>
          <w:sz w:val="28"/>
          <w:szCs w:val="28"/>
        </w:rPr>
        <w:t>старшої</w:t>
      </w:r>
      <w:r w:rsidRPr="00EB0C90">
        <w:rPr>
          <w:sz w:val="28"/>
          <w:szCs w:val="28"/>
        </w:rPr>
        <w:t xml:space="preserve"> школи загальноосвітніх навчальних закладів</w:t>
      </w:r>
      <w:r w:rsidRPr="00EB0C90">
        <w:rPr>
          <w:sz w:val="28"/>
          <w:szCs w:val="28"/>
          <w:lang w:val="ru-RU"/>
        </w:rPr>
        <w:t xml:space="preserve"> </w:t>
      </w:r>
      <w:r w:rsidRPr="00EB0C90">
        <w:rPr>
          <w:color w:val="000000"/>
          <w:sz w:val="28"/>
          <w:szCs w:val="28"/>
          <w:lang w:val="ru-RU"/>
        </w:rPr>
        <w:t>усіх профілів</w:t>
      </w:r>
      <w:r w:rsidRPr="00EB0C90">
        <w:rPr>
          <w:sz w:val="28"/>
          <w:szCs w:val="28"/>
          <w:lang w:val="ru-RU"/>
        </w:rPr>
        <w:t xml:space="preserve"> </w:t>
      </w:r>
      <w:r w:rsidRPr="00EB0C90">
        <w:rPr>
          <w:sz w:val="28"/>
          <w:szCs w:val="28"/>
        </w:rPr>
        <w:t xml:space="preserve">природничо-математичного, </w:t>
      </w:r>
      <w:r w:rsidRPr="00EB0C90">
        <w:rPr>
          <w:color w:val="000000"/>
          <w:sz w:val="28"/>
          <w:szCs w:val="28"/>
        </w:rPr>
        <w:t>технологічного напряму.</w:t>
      </w:r>
      <w:r w:rsidRPr="00EB0C90">
        <w:rPr>
          <w:sz w:val="28"/>
          <w:szCs w:val="28"/>
        </w:rPr>
        <w:t xml:space="preserve"> Вивчення курсу пропонується в обсязі </w:t>
      </w:r>
      <w:r w:rsidRPr="00EB0C90">
        <w:rPr>
          <w:color w:val="000000"/>
          <w:sz w:val="28"/>
          <w:szCs w:val="28"/>
          <w:lang w:val="ru-RU"/>
        </w:rPr>
        <w:t xml:space="preserve">35 </w:t>
      </w:r>
      <w:r w:rsidRPr="00EB0C90">
        <w:rPr>
          <w:color w:val="000000"/>
          <w:sz w:val="28"/>
          <w:szCs w:val="28"/>
        </w:rPr>
        <w:t>навчальних годин після вивчення основ інформатики за програмою 9 класу та географії за курсом 6-9 класу,</w:t>
      </w:r>
      <w:r w:rsidRPr="00EB0C90">
        <w:rPr>
          <w:sz w:val="28"/>
          <w:szCs w:val="28"/>
        </w:rPr>
        <w:t xml:space="preserve"> основних засад роботи з комп’ютерною технікою та комп’ютерною </w:t>
      </w:r>
    </w:p>
    <w:p w:rsidR="00AF330C" w:rsidRPr="00EB0C90" w:rsidRDefault="00AF330C" w:rsidP="00EB0C90">
      <w:pPr>
        <w:ind w:firstLine="360"/>
        <w:jc w:val="both"/>
        <w:rPr>
          <w:sz w:val="28"/>
          <w:szCs w:val="28"/>
        </w:rPr>
      </w:pPr>
      <w:r w:rsidRPr="00EB0C90">
        <w:rPr>
          <w:sz w:val="28"/>
          <w:szCs w:val="28"/>
        </w:rPr>
        <w:t>Для вивчення курсу підготовлено навчальний посібник „Основи геоінформаційних систем і технологій” видавництва ДНВП „Картографія” (автори В.І. Остроух, Л.М. Даценко). Навчальний посібник схвалено до використання в загальноосвітніх навчальних закладах (лист МОН</w:t>
      </w:r>
      <w:r w:rsidR="00B01326" w:rsidRPr="00EB0C90">
        <w:rPr>
          <w:sz w:val="28"/>
          <w:szCs w:val="28"/>
        </w:rPr>
        <w:t>молодьспорт</w:t>
      </w:r>
      <w:r w:rsidRPr="00EB0C90">
        <w:rPr>
          <w:sz w:val="28"/>
          <w:szCs w:val="28"/>
        </w:rPr>
        <w:t xml:space="preserve"> України від 15.03.2011 р. за №1.4/18-779).</w:t>
      </w:r>
    </w:p>
    <w:p w:rsidR="003E7F52" w:rsidRPr="00EB0C90" w:rsidRDefault="00AF330C" w:rsidP="00EB0C90">
      <w:pPr>
        <w:ind w:firstLine="550"/>
        <w:jc w:val="both"/>
        <w:rPr>
          <w:sz w:val="28"/>
          <w:szCs w:val="28"/>
        </w:rPr>
      </w:pPr>
      <w:r w:rsidRPr="00EB0C90">
        <w:rPr>
          <w:sz w:val="28"/>
          <w:szCs w:val="28"/>
        </w:rPr>
        <w:t xml:space="preserve">Як і в основній допрофільній  для реалізації завдань профільного навчання в школі важливими є картографічні знання. </w:t>
      </w:r>
    </w:p>
    <w:p w:rsidR="005F7C7F" w:rsidRPr="00EB0C90" w:rsidRDefault="005F7C7F" w:rsidP="00EB0C90">
      <w:pPr>
        <w:ind w:firstLine="360"/>
        <w:jc w:val="both"/>
        <w:rPr>
          <w:sz w:val="28"/>
          <w:szCs w:val="28"/>
        </w:rPr>
      </w:pPr>
      <w:r w:rsidRPr="00EB0C90">
        <w:rPr>
          <w:sz w:val="28"/>
          <w:szCs w:val="28"/>
        </w:rPr>
        <w:t>Для підготовки до ДПА використовується «Збірник завдань для державної підс</w:t>
      </w:r>
      <w:r w:rsidR="002175A4">
        <w:rPr>
          <w:sz w:val="28"/>
          <w:szCs w:val="28"/>
        </w:rPr>
        <w:t>умкової атестації з географії. 11</w:t>
      </w:r>
      <w:r w:rsidRPr="00EB0C90">
        <w:rPr>
          <w:sz w:val="28"/>
          <w:szCs w:val="28"/>
        </w:rPr>
        <w:t xml:space="preserve"> клас» (авт. Р.В. Гладковський, А.І Довгань,  Н.І. Забуга, Л.Б. Паламарчук, В.В. Совенко)</w:t>
      </w:r>
    </w:p>
    <w:p w:rsidR="00CC4F37" w:rsidRPr="00EB0C90" w:rsidRDefault="003E7F52" w:rsidP="00EB0C90">
      <w:pPr>
        <w:ind w:firstLine="550"/>
        <w:jc w:val="both"/>
        <w:rPr>
          <w:sz w:val="28"/>
          <w:szCs w:val="28"/>
        </w:rPr>
      </w:pPr>
      <w:r w:rsidRPr="00EB0C90">
        <w:rPr>
          <w:sz w:val="28"/>
          <w:szCs w:val="28"/>
        </w:rPr>
        <w:t xml:space="preserve"> Перелік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молоді та спорту  України та розміщені на офіційному веб-сайті Міністерства освіти і науки, молоді та спорту:  </w:t>
      </w:r>
      <w:r w:rsidR="00CC4F37" w:rsidRPr="00EB0C90">
        <w:rPr>
          <w:sz w:val="28"/>
          <w:szCs w:val="28"/>
        </w:rPr>
        <w:t>(</w:t>
      </w:r>
      <w:hyperlink r:id="rId7" w:history="1">
        <w:r w:rsidRPr="00EB0C90">
          <w:rPr>
            <w:rStyle w:val="a8"/>
            <w:sz w:val="28"/>
            <w:szCs w:val="28"/>
            <w:lang w:val="en-US"/>
          </w:rPr>
          <w:t>www</w:t>
        </w:r>
        <w:r w:rsidRPr="00EB0C90">
          <w:rPr>
            <w:rStyle w:val="a8"/>
            <w:sz w:val="28"/>
            <w:szCs w:val="28"/>
          </w:rPr>
          <w:t>.</w:t>
        </w:r>
        <w:r w:rsidRPr="00EB0C90">
          <w:rPr>
            <w:rStyle w:val="a8"/>
            <w:sz w:val="28"/>
            <w:szCs w:val="28"/>
            <w:lang w:val="en-US"/>
          </w:rPr>
          <w:t>mon</w:t>
        </w:r>
        <w:r w:rsidRPr="00EB0C90">
          <w:rPr>
            <w:rStyle w:val="a8"/>
            <w:sz w:val="28"/>
            <w:szCs w:val="28"/>
          </w:rPr>
          <w:t>.</w:t>
        </w:r>
        <w:r w:rsidRPr="00EB0C90">
          <w:rPr>
            <w:rStyle w:val="a8"/>
            <w:sz w:val="28"/>
            <w:szCs w:val="28"/>
            <w:lang w:val="en-US"/>
          </w:rPr>
          <w:t>gov</w:t>
        </w:r>
        <w:r w:rsidRPr="00EB0C90">
          <w:rPr>
            <w:rStyle w:val="a8"/>
            <w:sz w:val="28"/>
            <w:szCs w:val="28"/>
          </w:rPr>
          <w:t>.</w:t>
        </w:r>
        <w:r w:rsidRPr="00EB0C90">
          <w:rPr>
            <w:rStyle w:val="a8"/>
            <w:sz w:val="28"/>
            <w:szCs w:val="28"/>
            <w:lang w:val="en-US"/>
          </w:rPr>
          <w:t>ua</w:t>
        </w:r>
      </w:hyperlink>
      <w:r w:rsidR="00CC4F37" w:rsidRPr="00EB0C90">
        <w:rPr>
          <w:sz w:val="28"/>
          <w:szCs w:val="28"/>
        </w:rPr>
        <w:t>)</w:t>
      </w:r>
      <w:r w:rsidRPr="00EB0C90">
        <w:rPr>
          <w:sz w:val="28"/>
          <w:szCs w:val="28"/>
        </w:rPr>
        <w:t xml:space="preserve"> та веб-сайті Інституту інноваційних технологій</w:t>
      </w:r>
      <w:r w:rsidR="00B01326" w:rsidRPr="00EB0C90">
        <w:rPr>
          <w:sz w:val="28"/>
          <w:szCs w:val="28"/>
        </w:rPr>
        <w:t xml:space="preserve"> і змісту освіти </w:t>
      </w:r>
      <w:r w:rsidR="00CC4F37" w:rsidRPr="00EB0C90">
        <w:rPr>
          <w:sz w:val="28"/>
          <w:szCs w:val="28"/>
        </w:rPr>
        <w:t>:</w:t>
      </w:r>
      <w:r w:rsidR="00B01326" w:rsidRPr="00EB0C90">
        <w:rPr>
          <w:sz w:val="28"/>
          <w:szCs w:val="28"/>
        </w:rPr>
        <w:t xml:space="preserve"> </w:t>
      </w:r>
      <w:r w:rsidR="00CC4F37" w:rsidRPr="00EB0C90">
        <w:rPr>
          <w:sz w:val="28"/>
          <w:szCs w:val="28"/>
        </w:rPr>
        <w:t>(</w:t>
      </w:r>
      <w:r w:rsidR="00CC4F37" w:rsidRPr="00EB0C90">
        <w:rPr>
          <w:sz w:val="28"/>
          <w:szCs w:val="28"/>
          <w:lang w:val="en-US"/>
        </w:rPr>
        <w:t>www</w:t>
      </w:r>
      <w:r w:rsidR="00CC4F37" w:rsidRPr="00EB0C90">
        <w:rPr>
          <w:sz w:val="28"/>
          <w:szCs w:val="28"/>
        </w:rPr>
        <w:t>.</w:t>
      </w:r>
      <w:r w:rsidR="00CC4F37" w:rsidRPr="00EB0C90">
        <w:rPr>
          <w:sz w:val="28"/>
          <w:szCs w:val="28"/>
          <w:lang w:val="en-US"/>
        </w:rPr>
        <w:t>iitzo</w:t>
      </w:r>
      <w:r w:rsidR="00CC4F37" w:rsidRPr="00EB0C90">
        <w:rPr>
          <w:sz w:val="28"/>
          <w:szCs w:val="28"/>
        </w:rPr>
        <w:t>.</w:t>
      </w:r>
      <w:r w:rsidR="00CC4F37" w:rsidRPr="00EB0C90">
        <w:rPr>
          <w:sz w:val="28"/>
          <w:szCs w:val="28"/>
          <w:lang w:val="en-US"/>
        </w:rPr>
        <w:t>gov</w:t>
      </w:r>
      <w:r w:rsidR="00CC4F37" w:rsidRPr="00EB0C90">
        <w:rPr>
          <w:sz w:val="28"/>
          <w:szCs w:val="28"/>
        </w:rPr>
        <w:t>.</w:t>
      </w:r>
      <w:r w:rsidR="00CC4F37" w:rsidRPr="00EB0C90">
        <w:rPr>
          <w:sz w:val="28"/>
          <w:szCs w:val="28"/>
          <w:lang w:val="en-US"/>
        </w:rPr>
        <w:t>ua</w:t>
      </w:r>
      <w:r w:rsidR="00CC4F37" w:rsidRPr="00EB0C90">
        <w:rPr>
          <w:sz w:val="28"/>
          <w:szCs w:val="28"/>
        </w:rPr>
        <w:t>).</w:t>
      </w:r>
    </w:p>
    <w:p w:rsidR="00AF330C" w:rsidRPr="00EB0C90" w:rsidRDefault="00AF330C" w:rsidP="00EB0C90">
      <w:pPr>
        <w:ind w:firstLine="550"/>
        <w:jc w:val="both"/>
        <w:rPr>
          <w:sz w:val="28"/>
          <w:szCs w:val="28"/>
        </w:rPr>
      </w:pPr>
      <w:r w:rsidRPr="00EB0C90">
        <w:rPr>
          <w:sz w:val="28"/>
          <w:szCs w:val="28"/>
        </w:rPr>
        <w:t xml:space="preserve">Суттєву допомогу для підвищення свого фахового рівня та у підготовці до уроків з географії вчителям надають журнал “Географія та </w:t>
      </w:r>
      <w:r w:rsidR="00AC2438">
        <w:rPr>
          <w:sz w:val="28"/>
          <w:szCs w:val="28"/>
        </w:rPr>
        <w:t>економіка</w:t>
      </w:r>
      <w:r w:rsidRPr="00EB0C90">
        <w:rPr>
          <w:sz w:val="28"/>
          <w:szCs w:val="28"/>
        </w:rPr>
        <w:t xml:space="preserve"> в </w:t>
      </w:r>
      <w:r w:rsidR="008D529E">
        <w:rPr>
          <w:sz w:val="28"/>
          <w:szCs w:val="28"/>
        </w:rPr>
        <w:t xml:space="preserve">сучасній </w:t>
      </w:r>
      <w:r w:rsidRPr="00EB0C90">
        <w:rPr>
          <w:sz w:val="28"/>
          <w:szCs w:val="28"/>
        </w:rPr>
        <w:t xml:space="preserve">школі” Міністерства освіти і науки України і газета “Краєзнавство. Географія. Туризм”. </w:t>
      </w:r>
    </w:p>
    <w:p w:rsidR="00D14FF9" w:rsidRDefault="00D14FF9"/>
    <w:sectPr w:rsidR="00D14FF9">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9E" w:rsidRDefault="00386C9E">
      <w:r>
        <w:separator/>
      </w:r>
    </w:p>
  </w:endnote>
  <w:endnote w:type="continuationSeparator" w:id="1">
    <w:p w:rsidR="00386C9E" w:rsidRDefault="0038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66" w:rsidRDefault="00041E66" w:rsidP="00E71F0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1E66" w:rsidRDefault="00041E66" w:rsidP="00AF330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66" w:rsidRDefault="00041E66" w:rsidP="00E71F0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7460">
      <w:rPr>
        <w:rStyle w:val="a7"/>
        <w:noProof/>
      </w:rPr>
      <w:t>7</w:t>
    </w:r>
    <w:r>
      <w:rPr>
        <w:rStyle w:val="a7"/>
      </w:rPr>
      <w:fldChar w:fldCharType="end"/>
    </w:r>
  </w:p>
  <w:p w:rsidR="00041E66" w:rsidRDefault="00041E66" w:rsidP="00AF33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9E" w:rsidRDefault="00386C9E">
      <w:r>
        <w:separator/>
      </w:r>
    </w:p>
  </w:footnote>
  <w:footnote w:type="continuationSeparator" w:id="1">
    <w:p w:rsidR="00386C9E" w:rsidRDefault="0038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928"/>
    <w:multiLevelType w:val="hybridMultilevel"/>
    <w:tmpl w:val="49C8D7C4"/>
    <w:lvl w:ilvl="0" w:tplc="051E8F1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6E1A37B4"/>
    <w:multiLevelType w:val="hybridMultilevel"/>
    <w:tmpl w:val="74929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F330C"/>
    <w:rsid w:val="00041E66"/>
    <w:rsid w:val="00077E62"/>
    <w:rsid w:val="000C1DEF"/>
    <w:rsid w:val="000C4B3F"/>
    <w:rsid w:val="000E6F77"/>
    <w:rsid w:val="00104B38"/>
    <w:rsid w:val="001162C9"/>
    <w:rsid w:val="00185537"/>
    <w:rsid w:val="001F3AB7"/>
    <w:rsid w:val="002175A4"/>
    <w:rsid w:val="00257A56"/>
    <w:rsid w:val="0027463F"/>
    <w:rsid w:val="00386C9E"/>
    <w:rsid w:val="003E7F52"/>
    <w:rsid w:val="004551E8"/>
    <w:rsid w:val="004768B1"/>
    <w:rsid w:val="004B7315"/>
    <w:rsid w:val="004E2A60"/>
    <w:rsid w:val="004E63D5"/>
    <w:rsid w:val="00577D62"/>
    <w:rsid w:val="005F449B"/>
    <w:rsid w:val="005F7C7F"/>
    <w:rsid w:val="006312F8"/>
    <w:rsid w:val="006606C0"/>
    <w:rsid w:val="0074150E"/>
    <w:rsid w:val="007629EB"/>
    <w:rsid w:val="008D529E"/>
    <w:rsid w:val="00920DFE"/>
    <w:rsid w:val="009D6396"/>
    <w:rsid w:val="00A734A9"/>
    <w:rsid w:val="00AA7460"/>
    <w:rsid w:val="00AC2438"/>
    <w:rsid w:val="00AE2670"/>
    <w:rsid w:val="00AF330C"/>
    <w:rsid w:val="00B01326"/>
    <w:rsid w:val="00BF06DE"/>
    <w:rsid w:val="00C54551"/>
    <w:rsid w:val="00CC4F37"/>
    <w:rsid w:val="00CE076D"/>
    <w:rsid w:val="00D07E07"/>
    <w:rsid w:val="00D14FF9"/>
    <w:rsid w:val="00D42BAF"/>
    <w:rsid w:val="00DA4F7B"/>
    <w:rsid w:val="00E71F08"/>
    <w:rsid w:val="00EB0C90"/>
    <w:rsid w:val="00EE2345"/>
    <w:rsid w:val="00F47A81"/>
    <w:rsid w:val="00F9523D"/>
    <w:rsid w:val="00FB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30C"/>
    <w:rPr>
      <w:sz w:val="24"/>
      <w:szCs w:val="24"/>
      <w:lang w:val="uk-UA"/>
    </w:rPr>
  </w:style>
  <w:style w:type="character" w:default="1" w:styleId="a0">
    <w:name w:val="Default Paragraph Font"/>
    <w:aliases w:val="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rsid w:val="00AF330C"/>
    <w:pPr>
      <w:ind w:firstLine="851"/>
      <w:jc w:val="both"/>
    </w:pPr>
    <w:rPr>
      <w:sz w:val="28"/>
      <w:szCs w:val="20"/>
    </w:rPr>
  </w:style>
  <w:style w:type="character" w:customStyle="1" w:styleId="longtext1">
    <w:name w:val="long_text1"/>
    <w:rsid w:val="00AF330C"/>
    <w:rPr>
      <w:sz w:val="18"/>
      <w:szCs w:val="18"/>
    </w:rPr>
  </w:style>
  <w:style w:type="paragraph" w:customStyle="1" w:styleId="a1">
    <w:name w:val=" Знак Знак"/>
    <w:basedOn w:val="a"/>
    <w:link w:val="a0"/>
    <w:rsid w:val="00AF330C"/>
    <w:pPr>
      <w:spacing w:after="160" w:line="240" w:lineRule="exact"/>
    </w:pPr>
    <w:rPr>
      <w:rFonts w:ascii="Verdana" w:hAnsi="Verdana"/>
      <w:sz w:val="20"/>
      <w:szCs w:val="20"/>
      <w:lang w:val="en-US" w:eastAsia="en-US"/>
    </w:rPr>
  </w:style>
  <w:style w:type="paragraph" w:styleId="a5">
    <w:name w:val="Body Text"/>
    <w:basedOn w:val="a"/>
    <w:rsid w:val="00AF330C"/>
    <w:pPr>
      <w:spacing w:after="120"/>
    </w:pPr>
  </w:style>
  <w:style w:type="paragraph" w:styleId="a6">
    <w:name w:val="footer"/>
    <w:basedOn w:val="a"/>
    <w:rsid w:val="00AF330C"/>
    <w:pPr>
      <w:tabs>
        <w:tab w:val="center" w:pos="4677"/>
        <w:tab w:val="right" w:pos="9355"/>
      </w:tabs>
    </w:pPr>
  </w:style>
  <w:style w:type="character" w:styleId="a7">
    <w:name w:val="page number"/>
    <w:basedOn w:val="a0"/>
    <w:rsid w:val="00AF330C"/>
  </w:style>
  <w:style w:type="character" w:styleId="a8">
    <w:name w:val="Hyperlink"/>
    <w:rsid w:val="003E7F52"/>
    <w:rPr>
      <w:color w:val="0000FF"/>
      <w:u w:val="single"/>
    </w:rPr>
  </w:style>
  <w:style w:type="paragraph" w:customStyle="1" w:styleId="CharCharCharChar">
    <w:name w:val="Char Char Знак Знак Char Char Знак Знак Знак Знак Знак Знак Знак Знак Знак Знак Знак Знак"/>
    <w:basedOn w:val="a"/>
    <w:rsid w:val="00CC4F37"/>
    <w:pPr>
      <w:spacing w:after="160" w:line="240" w:lineRule="exact"/>
    </w:pPr>
    <w:rPr>
      <w:rFonts w:ascii="Verdana" w:hAnsi="Verdana"/>
      <w:sz w:val="20"/>
      <w:szCs w:val="20"/>
      <w:lang w:val="en-US" w:eastAsia="en-US"/>
    </w:rPr>
  </w:style>
  <w:style w:type="paragraph" w:styleId="a9">
    <w:name w:val="Balloon Text"/>
    <w:basedOn w:val="a"/>
    <w:link w:val="aa"/>
    <w:rsid w:val="00DA4F7B"/>
    <w:rPr>
      <w:rFonts w:ascii="Tahoma" w:hAnsi="Tahoma" w:cs="Tahoma"/>
      <w:sz w:val="16"/>
      <w:szCs w:val="16"/>
    </w:rPr>
  </w:style>
  <w:style w:type="character" w:customStyle="1" w:styleId="aa">
    <w:name w:val="Текст выноски Знак"/>
    <w:link w:val="a9"/>
    <w:rsid w:val="00DA4F7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2980</Words>
  <Characters>16986</Characters>
  <Application>Microsoft Office Word</Application>
  <DocSecurity>0</DocSecurity>
  <Lines>141</Lines>
  <Paragraphs>39</Paragraphs>
  <ScaleCrop>false</ScaleCrop>
  <HeadingPairs>
    <vt:vector size="2" baseType="variant">
      <vt:variant>
        <vt:lpstr>Назва</vt:lpstr>
      </vt:variant>
      <vt:variant>
        <vt:i4>1</vt:i4>
      </vt:variant>
    </vt:vector>
  </HeadingPairs>
  <TitlesOfParts>
    <vt:vector size="1" baseType="lpstr">
      <vt:lpstr>Шкільна географічна освіта у 2011-2012 навчальному році</vt:lpstr>
    </vt:vector>
  </TitlesOfParts>
  <Company>SPecialiST RePack</Company>
  <LinksUpToDate>false</LinksUpToDate>
  <CharactersWithSpaces>19927</CharactersWithSpaces>
  <SharedDoc>false</SharedDoc>
  <HLinks>
    <vt:vector size="6" baseType="variant">
      <vt:variant>
        <vt:i4>6488113</vt:i4>
      </vt:variant>
      <vt:variant>
        <vt:i4>0</vt:i4>
      </vt:variant>
      <vt:variant>
        <vt:i4>0</vt:i4>
      </vt:variant>
      <vt:variant>
        <vt:i4>5</vt:i4>
      </vt:variant>
      <vt:variant>
        <vt:lpwstr>http://www.mon.gov.ua/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Шкільна географічна освіта у 2011-2012 навчальному році</dc:title>
  <dc:subject/>
  <dc:creator>петя</dc:creator>
  <cp:keywords/>
  <cp:lastModifiedBy>Admin</cp:lastModifiedBy>
  <cp:revision>2</cp:revision>
  <cp:lastPrinted>2012-05-18T10:03:00Z</cp:lastPrinted>
  <dcterms:created xsi:type="dcterms:W3CDTF">2012-06-14T07:42:00Z</dcterms:created>
  <dcterms:modified xsi:type="dcterms:W3CDTF">2012-06-14T07:42:00Z</dcterms:modified>
</cp:coreProperties>
</file>